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BD5FA6" w:rsidRPr="00853BAF" w14:paraId="410B46B2" w14:textId="77777777" w:rsidTr="00980E8C">
        <w:tc>
          <w:tcPr>
            <w:tcW w:w="9923" w:type="dxa"/>
          </w:tcPr>
          <w:p w14:paraId="36B5DFDF" w14:textId="2849B57D" w:rsidR="00BD5FA6" w:rsidRPr="00853BAF" w:rsidRDefault="00BD5FA6" w:rsidP="00980E8C">
            <w:pPr>
              <w:ind w:left="4536"/>
              <w:outlineLvl w:val="0"/>
            </w:pPr>
            <w:bookmarkStart w:id="0" w:name="_GoBack"/>
            <w:bookmarkEnd w:id="0"/>
            <w:r>
              <w:rPr>
                <w:noProof/>
                <w:sz w:val="12"/>
              </w:rPr>
              <w:drawing>
                <wp:inline distT="0" distB="0" distL="0" distR="0" wp14:anchorId="57A381C2" wp14:editId="737D4840">
                  <wp:extent cx="504825" cy="5048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A332B" w14:textId="77777777" w:rsidR="00BD5FA6" w:rsidRPr="00853BAF" w:rsidRDefault="00BD5FA6" w:rsidP="00980E8C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7169EB8F" w14:textId="77777777" w:rsidR="00BD5FA6" w:rsidRPr="00853BAF" w:rsidRDefault="00BD5FA6" w:rsidP="00980E8C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077EBF5E" w14:textId="77777777" w:rsidR="00BD5FA6" w:rsidRPr="00853BAF" w:rsidRDefault="00BD5FA6" w:rsidP="00980E8C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24803AB6" w14:textId="77777777" w:rsidR="00BD5FA6" w:rsidRPr="00853BAF" w:rsidRDefault="00BD5FA6" w:rsidP="00980E8C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66592F7B" w14:textId="77777777" w:rsidR="00BD5FA6" w:rsidRPr="00853BAF" w:rsidRDefault="00BD5FA6" w:rsidP="00980E8C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067F79F3" w14:textId="62EFAE7B" w:rsidR="00BD5FA6" w:rsidRPr="00853BAF" w:rsidRDefault="00BD5FA6" w:rsidP="00980E8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416524" w:rsidRPr="00416524">
              <w:rPr>
                <w:u w:val="single"/>
              </w:rPr>
              <w:t>22.10.2019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 w:rsidR="00416524">
              <w:rPr>
                <w:u w:val="single"/>
              </w:rPr>
              <w:t>3875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14:paraId="637600D8" w14:textId="77777777" w:rsidR="00BD5FA6" w:rsidRPr="00853BAF" w:rsidRDefault="00BD5FA6" w:rsidP="00980E8C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6061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061"/>
      </w:tblGrid>
      <w:tr w:rsidR="00E46743" w:rsidRPr="007A2682" w14:paraId="686DBCCF" w14:textId="77777777" w:rsidTr="00DB28F0">
        <w:trPr>
          <w:trHeight w:val="181"/>
        </w:trPr>
        <w:tc>
          <w:tcPr>
            <w:tcW w:w="6061" w:type="dxa"/>
          </w:tcPr>
          <w:p w14:paraId="686DBCCE" w14:textId="7FFBD79F" w:rsidR="00693F63" w:rsidRPr="007A2682" w:rsidRDefault="00854DEA" w:rsidP="006C0851">
            <w:pPr>
              <w:jc w:val="both"/>
              <w:rPr>
                <w:szCs w:val="28"/>
              </w:rPr>
            </w:pPr>
            <w:r w:rsidRPr="007A2682">
              <w:rPr>
                <w:szCs w:val="28"/>
              </w:rPr>
              <w:t xml:space="preserve">О подготовке проекта </w:t>
            </w:r>
            <w:r w:rsidR="00DC3F35" w:rsidRPr="00DC3F35">
              <w:rPr>
                <w:szCs w:val="28"/>
              </w:rPr>
              <w:t xml:space="preserve">межевания территории </w:t>
            </w:r>
            <w:r w:rsidR="00F85DAC">
              <w:rPr>
                <w:szCs w:val="28"/>
              </w:rPr>
              <w:t>квартала</w:t>
            </w:r>
            <w:r w:rsidR="00DB28F0">
              <w:rPr>
                <w:szCs w:val="28"/>
              </w:rPr>
              <w:t xml:space="preserve"> </w:t>
            </w:r>
            <w:r w:rsidR="00025DEB">
              <w:rPr>
                <w:szCs w:val="28"/>
              </w:rPr>
              <w:t>231.02.06.30</w:t>
            </w:r>
            <w:r w:rsidR="0034010B">
              <w:rPr>
                <w:szCs w:val="28"/>
              </w:rPr>
              <w:t xml:space="preserve"> в границах проекта планировки </w:t>
            </w:r>
            <w:r w:rsidR="00E46743">
              <w:rPr>
                <w:szCs w:val="28"/>
              </w:rPr>
              <w:t xml:space="preserve">территории, </w:t>
            </w:r>
            <w:r w:rsidR="00BD5FA6">
              <w:rPr>
                <w:szCs w:val="28"/>
              </w:rPr>
              <w:t xml:space="preserve">ограниченной ул. </w:t>
            </w:r>
            <w:r w:rsidR="00693F63" w:rsidRPr="00693F63">
              <w:rPr>
                <w:szCs w:val="28"/>
              </w:rPr>
              <w:t>Одоевского, Бердским шоссе, рекой Иней, границей города Новосибирска, в Первомайском районе</w:t>
            </w:r>
          </w:p>
        </w:tc>
      </w:tr>
    </w:tbl>
    <w:p w14:paraId="686DBCD0" w14:textId="77777777"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14:paraId="686DBCD1" w14:textId="77777777" w:rsidR="00373506" w:rsidRPr="007A2682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14:paraId="686DBCD2" w14:textId="225E34E6" w:rsidR="00EB2C63" w:rsidRPr="007A2682" w:rsidRDefault="00FB1766" w:rsidP="00BD7A1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В целях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Новосибирска</w:t>
      </w:r>
      <w:r w:rsidRPr="007A268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 xml:space="preserve">, решением Совета депутатов города Новосибирска от </w:t>
      </w:r>
      <w:r w:rsidR="009C6549">
        <w:rPr>
          <w:szCs w:val="28"/>
        </w:rPr>
        <w:t>24.05.2017 №</w:t>
      </w:r>
      <w:r w:rsidR="00A62C18">
        <w:rPr>
          <w:szCs w:val="28"/>
        </w:rPr>
        <w:t xml:space="preserve"> </w:t>
      </w:r>
      <w:r w:rsidR="009C6549">
        <w:rPr>
          <w:szCs w:val="28"/>
        </w:rPr>
        <w:t>411 «О Порядке подготовки документации по планировке территории и признании утратившими силу отдельных решений Совета депутатов города Новосибирска»</w:t>
      </w:r>
      <w:r w:rsidR="00975802" w:rsidRPr="007A2682">
        <w:rPr>
          <w:szCs w:val="28"/>
        </w:rPr>
        <w:t>, постановлением мэрии города</w:t>
      </w:r>
      <w:r w:rsidR="00BD5FA6">
        <w:rPr>
          <w:szCs w:val="28"/>
        </w:rPr>
        <w:t xml:space="preserve"> </w:t>
      </w:r>
      <w:r w:rsidR="00975802" w:rsidRPr="007A2682">
        <w:rPr>
          <w:szCs w:val="28"/>
        </w:rPr>
        <w:t xml:space="preserve">Новосибирска </w:t>
      </w:r>
      <w:r w:rsidR="00B528F0">
        <w:rPr>
          <w:szCs w:val="28"/>
        </w:rPr>
        <w:t>от </w:t>
      </w:r>
      <w:r w:rsidR="00E46743">
        <w:rPr>
          <w:szCs w:val="28"/>
        </w:rPr>
        <w:t>04</w:t>
      </w:r>
      <w:r w:rsidR="00BD7A1C">
        <w:rPr>
          <w:szCs w:val="28"/>
        </w:rPr>
        <w:t>.</w:t>
      </w:r>
      <w:r w:rsidR="00E46743">
        <w:rPr>
          <w:szCs w:val="28"/>
        </w:rPr>
        <w:t>06</w:t>
      </w:r>
      <w:r w:rsidR="00BD7A1C">
        <w:rPr>
          <w:szCs w:val="28"/>
        </w:rPr>
        <w:t>.201</w:t>
      </w:r>
      <w:r w:rsidR="00E46743">
        <w:rPr>
          <w:szCs w:val="28"/>
        </w:rPr>
        <w:t>9</w:t>
      </w:r>
      <w:r w:rsidR="00BD7A1C">
        <w:rPr>
          <w:szCs w:val="28"/>
        </w:rPr>
        <w:t xml:space="preserve"> № </w:t>
      </w:r>
      <w:r w:rsidR="00E46743">
        <w:rPr>
          <w:szCs w:val="28"/>
        </w:rPr>
        <w:t>2093</w:t>
      </w:r>
      <w:r w:rsidR="00BD7A1C" w:rsidRPr="007A2682">
        <w:rPr>
          <w:szCs w:val="28"/>
        </w:rPr>
        <w:t xml:space="preserve"> «</w:t>
      </w:r>
      <w:r w:rsidR="00F167D6" w:rsidRPr="00F167D6">
        <w:rPr>
          <w:szCs w:val="28"/>
        </w:rPr>
        <w:t>О</w:t>
      </w:r>
      <w:r w:rsidR="006966B2">
        <w:rPr>
          <w:szCs w:val="28"/>
        </w:rPr>
        <w:t xml:space="preserve"> проекте</w:t>
      </w:r>
      <w:r w:rsidR="00F167D6" w:rsidRPr="00F167D6">
        <w:rPr>
          <w:szCs w:val="28"/>
        </w:rPr>
        <w:t xml:space="preserve"> планировки </w:t>
      </w:r>
      <w:r w:rsidR="00E46743">
        <w:rPr>
          <w:szCs w:val="28"/>
        </w:rPr>
        <w:t>территории, ограниченной ул. Одоевского, Бердским шоссе, рекой Иней, границей города Новосибирска, в Первомайском районе</w:t>
      </w:r>
      <w:r w:rsidR="00BD7A1C" w:rsidRPr="007A2682">
        <w:rPr>
          <w:szCs w:val="28"/>
        </w:rPr>
        <w:t>»</w:t>
      </w:r>
      <w:r w:rsidRPr="007A2682">
        <w:rPr>
          <w:szCs w:val="28"/>
        </w:rPr>
        <w:t>, руководствуясь Уставом города Новосибирска,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</w:p>
    <w:p w14:paraId="686DBCD3" w14:textId="77777777" w:rsidR="00A1682A" w:rsidRDefault="000A15DF" w:rsidP="005F5263">
      <w:pPr>
        <w:ind w:firstLine="709"/>
        <w:jc w:val="both"/>
        <w:rPr>
          <w:szCs w:val="28"/>
        </w:rPr>
      </w:pPr>
      <w:r>
        <w:rPr>
          <w:szCs w:val="28"/>
        </w:rPr>
        <w:t>1</w:t>
      </w:r>
      <w:r w:rsidR="005F5263" w:rsidRPr="007A2682">
        <w:rPr>
          <w:szCs w:val="28"/>
        </w:rPr>
        <w:t>. </w:t>
      </w:r>
      <w:r w:rsidR="00A1682A" w:rsidRPr="00595CCD">
        <w:rPr>
          <w:szCs w:val="28"/>
        </w:rPr>
        <w:t xml:space="preserve">Утвердить </w:t>
      </w:r>
      <w:r w:rsidR="004B4FD0">
        <w:rPr>
          <w:szCs w:val="28"/>
        </w:rPr>
        <w:t>задание</w:t>
      </w:r>
      <w:r w:rsidR="00A1682A" w:rsidRPr="00595CCD">
        <w:rPr>
          <w:szCs w:val="28"/>
        </w:rPr>
        <w:t xml:space="preserve"> на выполнение инженерных изысканий, необходимых для подготовки документации по планировке территории (приложение 1).</w:t>
      </w:r>
    </w:p>
    <w:p w14:paraId="686DBCD4" w14:textId="77777777" w:rsidR="00E061D9" w:rsidRDefault="00F72D86" w:rsidP="005F5263">
      <w:pPr>
        <w:ind w:firstLine="709"/>
        <w:jc w:val="both"/>
        <w:rPr>
          <w:szCs w:val="28"/>
        </w:rPr>
      </w:pPr>
      <w:r>
        <w:rPr>
          <w:szCs w:val="28"/>
        </w:rPr>
        <w:t>2</w:t>
      </w:r>
      <w:r w:rsidRPr="007A2682">
        <w:rPr>
          <w:szCs w:val="28"/>
        </w:rPr>
        <w:t>. </w:t>
      </w:r>
      <w:r w:rsidR="00E061D9">
        <w:rPr>
          <w:szCs w:val="28"/>
        </w:rPr>
        <w:t>П</w:t>
      </w:r>
      <w:r w:rsidR="00E061D9" w:rsidRPr="007A2682">
        <w:rPr>
          <w:szCs w:val="28"/>
        </w:rPr>
        <w:t xml:space="preserve">одготовить проект </w:t>
      </w:r>
      <w:r w:rsidR="00E061D9" w:rsidRPr="00DC3F35">
        <w:rPr>
          <w:szCs w:val="28"/>
        </w:rPr>
        <w:t xml:space="preserve">межевания территории </w:t>
      </w:r>
      <w:r w:rsidR="00E061D9">
        <w:rPr>
          <w:szCs w:val="28"/>
        </w:rPr>
        <w:t>квартала </w:t>
      </w:r>
      <w:r w:rsidR="00025DEB">
        <w:rPr>
          <w:szCs w:val="28"/>
        </w:rPr>
        <w:t>231.02.06.30</w:t>
      </w:r>
      <w:r w:rsidR="00E061D9">
        <w:rPr>
          <w:szCs w:val="28"/>
        </w:rPr>
        <w:t xml:space="preserve"> в границах проекта планировки </w:t>
      </w:r>
      <w:r w:rsidR="00E46743">
        <w:rPr>
          <w:szCs w:val="28"/>
        </w:rPr>
        <w:t>территории, ограниченной ул. Одоевского, Бердским шоссе, рекой Иней, границей города Новосибирска, в Первомайском районе</w:t>
      </w:r>
      <w:r w:rsidR="00E061D9" w:rsidRPr="007A2682">
        <w:rPr>
          <w:szCs w:val="28"/>
        </w:rPr>
        <w:t xml:space="preserve"> </w:t>
      </w:r>
      <w:r>
        <w:rPr>
          <w:szCs w:val="28"/>
        </w:rPr>
        <w:t xml:space="preserve">(далее – проект) </w:t>
      </w:r>
      <w:r w:rsidR="00E061D9" w:rsidRPr="007A2682">
        <w:rPr>
          <w:szCs w:val="28"/>
        </w:rPr>
        <w:t>согласно схеме</w:t>
      </w:r>
      <w:r w:rsidR="00E061D9">
        <w:rPr>
          <w:szCs w:val="28"/>
        </w:rPr>
        <w:t xml:space="preserve"> (приложение </w:t>
      </w:r>
      <w:r>
        <w:rPr>
          <w:szCs w:val="28"/>
        </w:rPr>
        <w:t>2</w:t>
      </w:r>
      <w:r w:rsidR="00E061D9">
        <w:rPr>
          <w:szCs w:val="28"/>
        </w:rPr>
        <w:t>).</w:t>
      </w:r>
    </w:p>
    <w:p w14:paraId="686DBCD5" w14:textId="77777777" w:rsidR="00433E7A" w:rsidRPr="007A2682" w:rsidRDefault="00F72D86" w:rsidP="005F5263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7A2682">
        <w:rPr>
          <w:szCs w:val="28"/>
        </w:rPr>
        <w:t>. </w:t>
      </w:r>
      <w:r w:rsidR="00E061D9" w:rsidRPr="007A2682">
        <w:rPr>
          <w:szCs w:val="28"/>
        </w:rPr>
        <w:t>Определить содержание проект</w:t>
      </w:r>
      <w:r w:rsidR="00E061D9">
        <w:rPr>
          <w:szCs w:val="28"/>
        </w:rPr>
        <w:t>а</w:t>
      </w:r>
      <w:r w:rsidR="004B4FD0">
        <w:rPr>
          <w:szCs w:val="28"/>
        </w:rPr>
        <w:t xml:space="preserve"> </w:t>
      </w:r>
      <w:r w:rsidR="00E061D9" w:rsidRPr="007A2682">
        <w:rPr>
          <w:szCs w:val="28"/>
        </w:rPr>
        <w:t>(приложение</w:t>
      </w:r>
      <w:r w:rsidR="00E061D9">
        <w:rPr>
          <w:szCs w:val="28"/>
        </w:rPr>
        <w:t xml:space="preserve"> </w:t>
      </w:r>
      <w:r w:rsidR="001A7322">
        <w:rPr>
          <w:szCs w:val="28"/>
        </w:rPr>
        <w:t>3</w:t>
      </w:r>
      <w:r w:rsidR="00E061D9" w:rsidRPr="007A2682">
        <w:rPr>
          <w:szCs w:val="28"/>
        </w:rPr>
        <w:t>).</w:t>
      </w:r>
    </w:p>
    <w:p w14:paraId="686DBCD6" w14:textId="77777777" w:rsidR="00F72D86" w:rsidRDefault="00F72D86" w:rsidP="00F72D86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7A2682">
        <w:rPr>
          <w:szCs w:val="28"/>
        </w:rPr>
        <w:t>. </w:t>
      </w:r>
      <w:r w:rsidR="00E061D9" w:rsidRPr="007A2682">
        <w:rPr>
          <w:szCs w:val="28"/>
        </w:rPr>
        <w:t>Установить срок подготовки проект</w:t>
      </w:r>
      <w:r w:rsidR="00E061D9">
        <w:rPr>
          <w:szCs w:val="28"/>
        </w:rPr>
        <w:t>а</w:t>
      </w:r>
      <w:r w:rsidR="00E061D9" w:rsidRPr="007A2682">
        <w:rPr>
          <w:szCs w:val="28"/>
        </w:rPr>
        <w:t xml:space="preserve"> с учетом необходимых согласований</w:t>
      </w:r>
      <w:r w:rsidR="00E061D9">
        <w:rPr>
          <w:szCs w:val="28"/>
        </w:rPr>
        <w:t xml:space="preserve"> </w:t>
      </w:r>
      <w:r w:rsidR="00E061D9" w:rsidRPr="005A2335">
        <w:rPr>
          <w:szCs w:val="28"/>
        </w:rPr>
        <w:t xml:space="preserve">и проведения </w:t>
      </w:r>
      <w:r w:rsidR="00D50222" w:rsidRPr="00D50222">
        <w:rPr>
          <w:szCs w:val="28"/>
        </w:rPr>
        <w:t>общественных обсуждений</w:t>
      </w:r>
      <w:r w:rsidR="00E061D9">
        <w:rPr>
          <w:szCs w:val="28"/>
        </w:rPr>
        <w:t xml:space="preserve"> – </w:t>
      </w:r>
      <w:r w:rsidR="00E061D9" w:rsidRPr="007A2682">
        <w:rPr>
          <w:szCs w:val="28"/>
        </w:rPr>
        <w:t>до конца 20</w:t>
      </w:r>
      <w:r w:rsidR="00332686">
        <w:rPr>
          <w:szCs w:val="28"/>
        </w:rPr>
        <w:t>20</w:t>
      </w:r>
      <w:r w:rsidR="00E061D9" w:rsidRPr="007A2682">
        <w:rPr>
          <w:szCs w:val="28"/>
        </w:rPr>
        <w:t> года.</w:t>
      </w:r>
    </w:p>
    <w:p w14:paraId="686DBCD7" w14:textId="77777777" w:rsidR="00F72D86" w:rsidRDefault="00F72D86" w:rsidP="00F72D86">
      <w:pPr>
        <w:ind w:firstLine="709"/>
        <w:jc w:val="both"/>
        <w:rPr>
          <w:szCs w:val="28"/>
        </w:rPr>
      </w:pPr>
      <w:r>
        <w:rPr>
          <w:szCs w:val="28"/>
        </w:rPr>
        <w:t>5. </w:t>
      </w:r>
      <w:r w:rsidR="00E061D9" w:rsidRPr="007A2682">
        <w:rPr>
          <w:szCs w:val="28"/>
        </w:rPr>
        <w:t xml:space="preserve">Предложить физическим и юридическим лицам </w:t>
      </w:r>
      <w:r w:rsidR="00E061D9" w:rsidRPr="0086781D">
        <w:rPr>
          <w:szCs w:val="28"/>
        </w:rPr>
        <w:t xml:space="preserve">в течение </w:t>
      </w:r>
      <w:r w:rsidR="00E061D9">
        <w:rPr>
          <w:szCs w:val="28"/>
        </w:rPr>
        <w:t>четырнадцати</w:t>
      </w:r>
      <w:r w:rsidR="00E061D9" w:rsidRPr="0086781D">
        <w:rPr>
          <w:szCs w:val="28"/>
        </w:rPr>
        <w:t xml:space="preserve"> дней </w:t>
      </w:r>
      <w:r w:rsidR="00E061D9" w:rsidRPr="007A2682">
        <w:rPr>
          <w:szCs w:val="28"/>
        </w:rPr>
        <w:t>со дня официального опубликования постановления представить предложе</w:t>
      </w:r>
      <w:r w:rsidR="006966B2" w:rsidRPr="007A2682">
        <w:rPr>
          <w:szCs w:val="28"/>
        </w:rPr>
        <w:t>ния о порядке, сроках подготовки и содержании проекта</w:t>
      </w:r>
      <w:r w:rsidR="004B4FD0">
        <w:rPr>
          <w:szCs w:val="28"/>
        </w:rPr>
        <w:t xml:space="preserve"> </w:t>
      </w:r>
      <w:r w:rsidRPr="007A2682">
        <w:rPr>
          <w:szCs w:val="28"/>
        </w:rPr>
        <w:t>в департамент строительства и архитектуры</w:t>
      </w:r>
      <w:r>
        <w:rPr>
          <w:szCs w:val="28"/>
        </w:rPr>
        <w:t xml:space="preserve"> </w:t>
      </w:r>
      <w:r w:rsidRPr="007A2682">
        <w:rPr>
          <w:szCs w:val="28"/>
        </w:rPr>
        <w:t xml:space="preserve">мэрии города Новосибирска по адресу: </w:t>
      </w:r>
      <w:r>
        <w:rPr>
          <w:szCs w:val="28"/>
        </w:rPr>
        <w:t xml:space="preserve">Российская Федерация, Новосибирская область, город Новосибирск, </w:t>
      </w:r>
      <w:r w:rsidRPr="007A2682">
        <w:rPr>
          <w:szCs w:val="28"/>
        </w:rPr>
        <w:t>Красный проспект,</w:t>
      </w:r>
      <w:r>
        <w:rPr>
          <w:szCs w:val="28"/>
        </w:rPr>
        <w:t> </w:t>
      </w:r>
      <w:r w:rsidRPr="007A2682">
        <w:rPr>
          <w:szCs w:val="28"/>
        </w:rPr>
        <w:t>50, кабинет </w:t>
      </w:r>
      <w:r>
        <w:rPr>
          <w:szCs w:val="28"/>
        </w:rPr>
        <w:t>515, почтовый индекс: 630091.</w:t>
      </w:r>
    </w:p>
    <w:p w14:paraId="686DBCD8" w14:textId="77777777" w:rsidR="00F72D86" w:rsidRDefault="00CE2E86" w:rsidP="00F72D86">
      <w:pPr>
        <w:pStyle w:val="a7"/>
        <w:ind w:firstLine="709"/>
        <w:jc w:val="both"/>
        <w:rPr>
          <w:szCs w:val="28"/>
        </w:rPr>
      </w:pPr>
      <w:r>
        <w:rPr>
          <w:szCs w:val="28"/>
        </w:rPr>
        <w:t xml:space="preserve">6. </w:t>
      </w:r>
      <w:r w:rsidR="00F72D86" w:rsidRPr="00310379">
        <w:rPr>
          <w:szCs w:val="28"/>
        </w:rPr>
        <w:t>Департаменту строительства и архитектуры мэрии города Новосибирска:</w:t>
      </w:r>
    </w:p>
    <w:p w14:paraId="686DBCD9" w14:textId="77777777" w:rsidR="00F72D86" w:rsidRDefault="00CE2E86" w:rsidP="00F72D86">
      <w:pPr>
        <w:pStyle w:val="a7"/>
        <w:ind w:firstLine="709"/>
        <w:jc w:val="both"/>
        <w:rPr>
          <w:szCs w:val="28"/>
        </w:rPr>
      </w:pPr>
      <w:r>
        <w:rPr>
          <w:szCs w:val="28"/>
        </w:rPr>
        <w:t>6</w:t>
      </w:r>
      <w:r w:rsidR="00F72D86" w:rsidRPr="00310379">
        <w:rPr>
          <w:szCs w:val="28"/>
        </w:rPr>
        <w:t>.1. В течение трех дней со дня издания постановления разместить постановление на официальном сайте города Новосибирска в информационно-</w:t>
      </w:r>
      <w:r w:rsidR="00F72D86" w:rsidRPr="00E061D9">
        <w:rPr>
          <w:szCs w:val="28"/>
        </w:rPr>
        <w:t>телекоммуникационной сети «Интернет».</w:t>
      </w:r>
    </w:p>
    <w:p w14:paraId="132022AA" w14:textId="77777777" w:rsidR="00BD5FA6" w:rsidRDefault="00BD5FA6" w:rsidP="00F72D86">
      <w:pPr>
        <w:pStyle w:val="a7"/>
        <w:ind w:firstLine="709"/>
        <w:jc w:val="both"/>
        <w:rPr>
          <w:szCs w:val="28"/>
        </w:rPr>
      </w:pPr>
    </w:p>
    <w:p w14:paraId="686DBCDA" w14:textId="77777777" w:rsidR="00686B5E" w:rsidRDefault="000F6050" w:rsidP="00DB28F0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6</w:t>
      </w:r>
      <w:r w:rsidRPr="00A55CCB">
        <w:rPr>
          <w:szCs w:val="28"/>
        </w:rPr>
        <w:t>.2.</w:t>
      </w:r>
      <w:r>
        <w:rPr>
          <w:szCs w:val="28"/>
        </w:rPr>
        <w:t> </w:t>
      </w:r>
      <w:r w:rsidRPr="00A55CCB">
        <w:rPr>
          <w:szCs w:val="28"/>
        </w:rPr>
        <w:t>Со дня официального опубликования постановления осуществить при</w:t>
      </w:r>
      <w:r w:rsidR="001A7322">
        <w:rPr>
          <w:szCs w:val="28"/>
        </w:rPr>
        <w:t>-</w:t>
      </w:r>
      <w:r w:rsidR="00686B5E" w:rsidRPr="00A55CCB">
        <w:rPr>
          <w:szCs w:val="28"/>
        </w:rPr>
        <w:t>ем и регистрацию предложений физических и юридических лиц о порядке, сроках подготовки и содержании проекта.</w:t>
      </w:r>
    </w:p>
    <w:p w14:paraId="686DBCDB" w14:textId="77777777" w:rsidR="00A55CCB" w:rsidRPr="00A55CCB" w:rsidRDefault="00CE2E86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55CCB" w:rsidRPr="00A55CCB">
        <w:rPr>
          <w:szCs w:val="28"/>
        </w:rPr>
        <w:t>.3.</w:t>
      </w:r>
      <w:r w:rsidR="00A55CCB">
        <w:rPr>
          <w:szCs w:val="28"/>
        </w:rPr>
        <w:t> </w:t>
      </w:r>
      <w:r w:rsidR="00A55CCB" w:rsidRPr="00A55CCB">
        <w:rPr>
          <w:szCs w:val="28"/>
        </w:rPr>
        <w:t xml:space="preserve">В течение </w:t>
      </w:r>
      <w:r w:rsidR="00FD7C20">
        <w:rPr>
          <w:szCs w:val="28"/>
        </w:rPr>
        <w:t>семи</w:t>
      </w:r>
      <w:r w:rsidR="00FD7C20" w:rsidRPr="00A55CCB">
        <w:rPr>
          <w:szCs w:val="28"/>
        </w:rPr>
        <w:t xml:space="preserve"> дней со дня окончания срока</w:t>
      </w:r>
      <w:r w:rsidR="00FD7C20">
        <w:rPr>
          <w:szCs w:val="28"/>
        </w:rPr>
        <w:t>, указанного в пункте</w:t>
      </w:r>
      <w:r w:rsidR="009506EA">
        <w:rPr>
          <w:szCs w:val="28"/>
        </w:rPr>
        <w:t xml:space="preserve"> </w:t>
      </w:r>
      <w:r w:rsidR="00CD072F">
        <w:rPr>
          <w:szCs w:val="28"/>
        </w:rPr>
        <w:t>5</w:t>
      </w:r>
      <w:r w:rsidR="00FD7C20">
        <w:rPr>
          <w:szCs w:val="28"/>
        </w:rPr>
        <w:t xml:space="preserve"> настоящего постановления,</w:t>
      </w:r>
      <w:r w:rsidR="00A55CCB" w:rsidRPr="00A55CCB">
        <w:rPr>
          <w:szCs w:val="28"/>
        </w:rPr>
        <w:t xml:space="preserve"> с учетом предложений физических и юридических лиц осуществить разработку и утверждение задания на </w:t>
      </w:r>
      <w:r w:rsidR="00FD7C20">
        <w:rPr>
          <w:szCs w:val="28"/>
        </w:rPr>
        <w:t>разработку</w:t>
      </w:r>
      <w:r w:rsidR="00FD7C20" w:rsidRPr="00A55CCB">
        <w:rPr>
          <w:szCs w:val="28"/>
        </w:rPr>
        <w:t xml:space="preserve"> </w:t>
      </w:r>
      <w:r w:rsidR="00A55CCB" w:rsidRPr="00A55CCB">
        <w:rPr>
          <w:szCs w:val="28"/>
        </w:rPr>
        <w:t>проекта.</w:t>
      </w:r>
    </w:p>
    <w:p w14:paraId="686DBCDC" w14:textId="77777777" w:rsidR="00A55CCB" w:rsidRDefault="00A11D7A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постановления.</w:t>
      </w:r>
    </w:p>
    <w:p w14:paraId="686DBCDD" w14:textId="77777777" w:rsidR="00A55CCB" w:rsidRDefault="00A11D7A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="00A55CCB" w:rsidRPr="00A55CC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E95A55" w:rsidRPr="00E95A55" w14:paraId="0B8B2CCC" w14:textId="77777777" w:rsidTr="000E1AAE">
        <w:tc>
          <w:tcPr>
            <w:tcW w:w="6946" w:type="dxa"/>
          </w:tcPr>
          <w:p w14:paraId="353D4E42" w14:textId="77777777" w:rsidR="00E95A55" w:rsidRPr="00E95A55" w:rsidRDefault="00E95A55" w:rsidP="000E1AAE">
            <w:pPr>
              <w:spacing w:line="240" w:lineRule="atLeast"/>
              <w:rPr>
                <w:szCs w:val="28"/>
              </w:rPr>
            </w:pPr>
          </w:p>
          <w:p w14:paraId="0BF0050F" w14:textId="77777777" w:rsidR="00E95A55" w:rsidRPr="00E95A55" w:rsidRDefault="00E95A55" w:rsidP="000E1AAE">
            <w:pPr>
              <w:spacing w:line="240" w:lineRule="atLeast"/>
              <w:rPr>
                <w:szCs w:val="28"/>
              </w:rPr>
            </w:pPr>
          </w:p>
          <w:p w14:paraId="11FEC414" w14:textId="77777777" w:rsidR="00E95A55" w:rsidRPr="00E95A55" w:rsidRDefault="00E95A55" w:rsidP="000E1AAE">
            <w:pPr>
              <w:spacing w:line="240" w:lineRule="atLeast"/>
              <w:rPr>
                <w:szCs w:val="28"/>
              </w:rPr>
            </w:pPr>
            <w:r w:rsidRPr="00E95A55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</w:tcPr>
          <w:p w14:paraId="75B4EC82" w14:textId="77777777" w:rsidR="00E95A55" w:rsidRPr="00E95A55" w:rsidRDefault="00E95A55" w:rsidP="000E1AAE">
            <w:pPr>
              <w:pStyle w:val="7"/>
              <w:keepNext w:val="0"/>
              <w:spacing w:before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E22EBD" w14:textId="77777777" w:rsidR="00E95A55" w:rsidRPr="00E95A55" w:rsidRDefault="00E95A55" w:rsidP="000E1AAE">
            <w:pPr>
              <w:pStyle w:val="7"/>
              <w:keepNext w:val="0"/>
              <w:spacing w:before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27D7B5" w14:textId="77777777" w:rsidR="00E95A55" w:rsidRPr="00E95A55" w:rsidRDefault="00E95A55" w:rsidP="000E1AAE">
            <w:pPr>
              <w:pStyle w:val="7"/>
              <w:keepNext w:val="0"/>
              <w:spacing w:before="0"/>
              <w:ind w:righ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95A55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686DBCE3" w14:textId="77777777" w:rsidR="00A55CCB" w:rsidRPr="00A55CCB" w:rsidRDefault="00A55CCB" w:rsidP="00A55CCB">
      <w:pPr>
        <w:pStyle w:val="a7"/>
        <w:rPr>
          <w:szCs w:val="28"/>
        </w:rPr>
      </w:pPr>
    </w:p>
    <w:p w14:paraId="686DBCE4" w14:textId="77777777" w:rsidR="00A55CCB" w:rsidRPr="00A55CCB" w:rsidRDefault="00A55CCB" w:rsidP="00A55CCB">
      <w:pPr>
        <w:pStyle w:val="a7"/>
        <w:rPr>
          <w:szCs w:val="28"/>
        </w:rPr>
      </w:pPr>
    </w:p>
    <w:p w14:paraId="686DBCE5" w14:textId="77777777" w:rsidR="004B7F1A" w:rsidRDefault="004B7F1A" w:rsidP="00A55CCB">
      <w:pPr>
        <w:pStyle w:val="a7"/>
        <w:spacing w:line="240" w:lineRule="atLeast"/>
        <w:rPr>
          <w:szCs w:val="28"/>
        </w:rPr>
      </w:pPr>
    </w:p>
    <w:p w14:paraId="686DBCE6" w14:textId="77777777" w:rsidR="00332686" w:rsidRDefault="00332686" w:rsidP="00A55CCB">
      <w:pPr>
        <w:pStyle w:val="a7"/>
        <w:spacing w:line="240" w:lineRule="atLeast"/>
        <w:rPr>
          <w:szCs w:val="28"/>
        </w:rPr>
      </w:pPr>
    </w:p>
    <w:p w14:paraId="686DBCE7" w14:textId="77777777" w:rsidR="00766844" w:rsidRDefault="00766844" w:rsidP="00A55CCB">
      <w:pPr>
        <w:pStyle w:val="a7"/>
        <w:spacing w:line="240" w:lineRule="atLeast"/>
        <w:rPr>
          <w:szCs w:val="28"/>
        </w:rPr>
      </w:pPr>
    </w:p>
    <w:p w14:paraId="686DBCE8" w14:textId="77777777" w:rsidR="006966B2" w:rsidRDefault="006966B2" w:rsidP="00A55CCB">
      <w:pPr>
        <w:pStyle w:val="a7"/>
        <w:spacing w:line="240" w:lineRule="atLeast"/>
        <w:rPr>
          <w:szCs w:val="28"/>
        </w:rPr>
      </w:pPr>
    </w:p>
    <w:p w14:paraId="686DBCE9" w14:textId="77777777" w:rsidR="006966B2" w:rsidRDefault="006966B2" w:rsidP="00A55CCB">
      <w:pPr>
        <w:pStyle w:val="a7"/>
        <w:spacing w:line="240" w:lineRule="atLeast"/>
        <w:rPr>
          <w:szCs w:val="28"/>
        </w:rPr>
      </w:pPr>
    </w:p>
    <w:p w14:paraId="686DBCEA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686DBCEB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686DBCEC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686DBCED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686DBCEE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686DBCEF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686DBCF0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686DBCF1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686DBCF2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686DBCF3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686DBCF4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686DBCF5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686DBCF6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686DBCF7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686DBCF8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686DBCF9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686DBCFA" w14:textId="77777777" w:rsidR="000F6050" w:rsidRDefault="000F6050" w:rsidP="00A55CCB">
      <w:pPr>
        <w:pStyle w:val="a7"/>
        <w:spacing w:line="240" w:lineRule="atLeast"/>
        <w:rPr>
          <w:szCs w:val="28"/>
        </w:rPr>
      </w:pPr>
    </w:p>
    <w:p w14:paraId="686DBCFB" w14:textId="77777777" w:rsidR="004D1A56" w:rsidRDefault="004D1A56" w:rsidP="00A55CCB">
      <w:pPr>
        <w:pStyle w:val="a7"/>
        <w:spacing w:line="240" w:lineRule="atLeast"/>
        <w:rPr>
          <w:szCs w:val="28"/>
        </w:rPr>
      </w:pPr>
    </w:p>
    <w:p w14:paraId="686DBCFC" w14:textId="77777777" w:rsidR="004D1A56" w:rsidRPr="00A55CCB" w:rsidRDefault="004D1A56" w:rsidP="00A55CCB">
      <w:pPr>
        <w:pStyle w:val="a7"/>
        <w:spacing w:line="240" w:lineRule="atLeast"/>
        <w:rPr>
          <w:szCs w:val="28"/>
        </w:rPr>
      </w:pPr>
    </w:p>
    <w:p w14:paraId="686DBCFD" w14:textId="77777777" w:rsidR="00025DEB" w:rsidRDefault="00025DEB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Демченко</w:t>
      </w:r>
    </w:p>
    <w:p w14:paraId="686DBCFE" w14:textId="77777777" w:rsidR="00766844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2275</w:t>
      </w:r>
      <w:r w:rsidR="00025DEB">
        <w:rPr>
          <w:sz w:val="24"/>
          <w:szCs w:val="28"/>
        </w:rPr>
        <w:t>058</w:t>
      </w:r>
    </w:p>
    <w:p w14:paraId="686DBCFF" w14:textId="77777777" w:rsidR="00A55CCB" w:rsidRPr="0036252E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ГУАиГ</w:t>
      </w:r>
    </w:p>
    <w:p w14:paraId="686DBD00" w14:textId="77777777" w:rsidR="00A55CCB" w:rsidRPr="00A55CCB" w:rsidRDefault="00A55CCB" w:rsidP="00A425CE">
      <w:pPr>
        <w:pStyle w:val="a7"/>
        <w:spacing w:line="240" w:lineRule="atLeast"/>
        <w:ind w:firstLine="709"/>
        <w:jc w:val="both"/>
        <w:rPr>
          <w:szCs w:val="28"/>
        </w:rPr>
        <w:sectPr w:rsidR="00A55CCB" w:rsidRPr="00A55CCB" w:rsidSect="003635FD">
          <w:headerReference w:type="even" r:id="rId9"/>
          <w:headerReference w:type="default" r:id="rId10"/>
          <w:endnotePr>
            <w:numFmt w:val="decimal"/>
          </w:endnotePr>
          <w:pgSz w:w="11907" w:h="16840"/>
          <w:pgMar w:top="1134" w:right="567" w:bottom="851" w:left="1418" w:header="567" w:footer="624" w:gutter="0"/>
          <w:pgNumType w:start="1"/>
          <w:cols w:space="720"/>
          <w:titlePg/>
          <w:docGrid w:linePitch="381"/>
        </w:sectPr>
      </w:pPr>
    </w:p>
    <w:p w14:paraId="686DBD01" w14:textId="77777777" w:rsidR="00965E89" w:rsidRPr="00C21FA0" w:rsidRDefault="00965E89" w:rsidP="00025DEB">
      <w:pPr>
        <w:ind w:left="6521"/>
        <w:rPr>
          <w:szCs w:val="28"/>
        </w:rPr>
      </w:pPr>
      <w:r w:rsidRPr="00C21FA0">
        <w:rPr>
          <w:szCs w:val="28"/>
        </w:rPr>
        <w:lastRenderedPageBreak/>
        <w:t>Приложение 1</w:t>
      </w:r>
    </w:p>
    <w:p w14:paraId="686DBD02" w14:textId="77777777" w:rsidR="00965E89" w:rsidRPr="00C21FA0" w:rsidRDefault="00965E89" w:rsidP="00025DEB">
      <w:pPr>
        <w:ind w:left="6521"/>
        <w:rPr>
          <w:szCs w:val="28"/>
        </w:rPr>
      </w:pPr>
      <w:r w:rsidRPr="00C21FA0">
        <w:rPr>
          <w:szCs w:val="28"/>
        </w:rPr>
        <w:t>к постановлению мэрии</w:t>
      </w:r>
    </w:p>
    <w:p w14:paraId="686DBD03" w14:textId="77777777" w:rsidR="00965E89" w:rsidRPr="00C21FA0" w:rsidRDefault="00965E89" w:rsidP="00025DEB">
      <w:pPr>
        <w:ind w:left="6521"/>
        <w:rPr>
          <w:szCs w:val="28"/>
        </w:rPr>
      </w:pPr>
      <w:r w:rsidRPr="00C21FA0">
        <w:rPr>
          <w:szCs w:val="28"/>
        </w:rPr>
        <w:t>города Новосибирска</w:t>
      </w:r>
    </w:p>
    <w:p w14:paraId="686DBD04" w14:textId="3CF1C0EF" w:rsidR="00025DEB" w:rsidRPr="00025DEB" w:rsidRDefault="00025DEB" w:rsidP="00025DEB">
      <w:pPr>
        <w:tabs>
          <w:tab w:val="left" w:pos="6521"/>
        </w:tabs>
        <w:ind w:left="6521"/>
        <w:rPr>
          <w:szCs w:val="28"/>
        </w:rPr>
      </w:pPr>
      <w:r w:rsidRPr="00025DEB">
        <w:rPr>
          <w:szCs w:val="28"/>
        </w:rPr>
        <w:t xml:space="preserve">от </w:t>
      </w:r>
      <w:r w:rsidR="00416524" w:rsidRPr="00416524">
        <w:rPr>
          <w:szCs w:val="28"/>
          <w:u w:val="single"/>
        </w:rPr>
        <w:t>22.10.2019</w:t>
      </w:r>
      <w:r w:rsidRPr="00025DEB">
        <w:rPr>
          <w:szCs w:val="28"/>
        </w:rPr>
        <w:t xml:space="preserve"> № </w:t>
      </w:r>
      <w:r w:rsidR="00416524" w:rsidRPr="00416524">
        <w:rPr>
          <w:szCs w:val="28"/>
          <w:u w:val="single"/>
        </w:rPr>
        <w:t>3875</w:t>
      </w:r>
    </w:p>
    <w:p w14:paraId="686DBD05" w14:textId="77777777" w:rsidR="00965E89" w:rsidRPr="00C21FA0" w:rsidRDefault="00965E89" w:rsidP="00025DEB">
      <w:pPr>
        <w:jc w:val="right"/>
        <w:rPr>
          <w:szCs w:val="28"/>
        </w:rPr>
      </w:pPr>
    </w:p>
    <w:p w14:paraId="686DBD06" w14:textId="77777777" w:rsidR="00965E89" w:rsidRPr="00FB106C" w:rsidRDefault="00965E89" w:rsidP="00965E89">
      <w:pPr>
        <w:jc w:val="center"/>
        <w:rPr>
          <w:szCs w:val="28"/>
        </w:rPr>
      </w:pPr>
    </w:p>
    <w:p w14:paraId="686DBD07" w14:textId="77777777" w:rsidR="00965E89" w:rsidRPr="00C21FA0" w:rsidRDefault="00965E89" w:rsidP="00965E89">
      <w:pPr>
        <w:suppressAutoHyphens/>
        <w:jc w:val="center"/>
        <w:rPr>
          <w:b/>
          <w:szCs w:val="28"/>
        </w:rPr>
      </w:pPr>
      <w:r w:rsidRPr="00C21FA0">
        <w:rPr>
          <w:b/>
          <w:szCs w:val="28"/>
        </w:rPr>
        <w:t>ЗАДАНИЕ</w:t>
      </w:r>
    </w:p>
    <w:p w14:paraId="686DBD08" w14:textId="77777777" w:rsidR="00965E89" w:rsidRPr="00C21FA0" w:rsidRDefault="00965E89" w:rsidP="00965E89">
      <w:pPr>
        <w:suppressAutoHyphens/>
        <w:jc w:val="center"/>
        <w:rPr>
          <w:b/>
          <w:szCs w:val="28"/>
        </w:rPr>
      </w:pPr>
      <w:r w:rsidRPr="00C21FA0">
        <w:rPr>
          <w:b/>
          <w:szCs w:val="28"/>
        </w:rPr>
        <w:t xml:space="preserve">на выполнение инженерных изысканий, необходимых для подготовки </w:t>
      </w:r>
    </w:p>
    <w:p w14:paraId="686DBD09" w14:textId="77777777" w:rsidR="00965E89" w:rsidRPr="00C21FA0" w:rsidRDefault="00965E89" w:rsidP="00965E89">
      <w:pPr>
        <w:suppressAutoHyphens/>
        <w:jc w:val="center"/>
        <w:rPr>
          <w:szCs w:val="28"/>
        </w:rPr>
      </w:pPr>
      <w:r w:rsidRPr="00C21FA0">
        <w:rPr>
          <w:b/>
          <w:szCs w:val="28"/>
        </w:rPr>
        <w:t>документации по планировке территории</w:t>
      </w:r>
    </w:p>
    <w:p w14:paraId="686DBD0A" w14:textId="77777777" w:rsidR="00965E89" w:rsidRPr="00C21FA0" w:rsidRDefault="00965E89" w:rsidP="00965E89">
      <w:pPr>
        <w:widowControl/>
        <w:suppressAutoHyphens/>
        <w:jc w:val="center"/>
        <w:rPr>
          <w:szCs w:val="28"/>
          <w:lang w:eastAsia="ar-SA"/>
        </w:rPr>
      </w:pPr>
    </w:p>
    <w:p w14:paraId="686DBD0B" w14:textId="77777777" w:rsidR="00965E89" w:rsidRDefault="004B4FD0" w:rsidP="00DB28F0">
      <w:pPr>
        <w:autoSpaceDE w:val="0"/>
        <w:autoSpaceDN w:val="0"/>
        <w:adjustRightInd w:val="0"/>
        <w:jc w:val="center"/>
        <w:rPr>
          <w:rFonts w:eastAsia="Calibri"/>
          <w:b/>
          <w:szCs w:val="28"/>
          <w:lang w:eastAsia="ar-SA"/>
        </w:rPr>
      </w:pPr>
      <w:r>
        <w:rPr>
          <w:rFonts w:eastAsia="Calibri"/>
          <w:b/>
          <w:szCs w:val="28"/>
          <w:lang w:eastAsia="ar-SA"/>
        </w:rPr>
        <w:t>1. Общие положения</w:t>
      </w:r>
    </w:p>
    <w:p w14:paraId="686DBD0C" w14:textId="77777777" w:rsidR="004B4FD0" w:rsidRPr="003E5094" w:rsidRDefault="004B4FD0" w:rsidP="004B4FD0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szCs w:val="28"/>
          <w:lang w:eastAsia="ar-SA"/>
        </w:rPr>
      </w:pPr>
    </w:p>
    <w:p w14:paraId="686DBD0D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1.1. Основные сведения об объекте инженерных изысканий.</w:t>
      </w:r>
    </w:p>
    <w:p w14:paraId="686DBD0E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 xml:space="preserve">Наименование: территория квартала </w:t>
      </w:r>
      <w:r w:rsidR="00025DEB">
        <w:rPr>
          <w:szCs w:val="28"/>
        </w:rPr>
        <w:t>231.02.06.30</w:t>
      </w:r>
      <w:r w:rsidRPr="00C21FA0">
        <w:rPr>
          <w:szCs w:val="28"/>
        </w:rPr>
        <w:t xml:space="preserve"> в границах проекта планировки </w:t>
      </w:r>
      <w:r>
        <w:rPr>
          <w:szCs w:val="28"/>
        </w:rPr>
        <w:t>территории, ограниченной ул. Одоевского, Бердским шоссе, рекой Иней, границей города Новосибирска, в Первомайском районе</w:t>
      </w:r>
      <w:r w:rsidRPr="00C21FA0">
        <w:rPr>
          <w:rFonts w:eastAsia="Calibri"/>
          <w:szCs w:val="28"/>
          <w:lang w:eastAsia="ar-SA"/>
        </w:rPr>
        <w:t xml:space="preserve"> (далее – территория).</w:t>
      </w:r>
    </w:p>
    <w:p w14:paraId="686DBD0F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 xml:space="preserve">Местоположение: город Новосибирск, </w:t>
      </w:r>
      <w:r w:rsidR="00CF0B29">
        <w:rPr>
          <w:rFonts w:eastAsia="Calibri"/>
          <w:szCs w:val="28"/>
          <w:lang w:eastAsia="ar-SA"/>
        </w:rPr>
        <w:t>Первомайский</w:t>
      </w:r>
      <w:r w:rsidRPr="00C21FA0">
        <w:rPr>
          <w:rFonts w:eastAsia="Calibri"/>
          <w:szCs w:val="28"/>
          <w:lang w:eastAsia="ar-SA"/>
        </w:rPr>
        <w:t xml:space="preserve"> район, территория, ограниченная </w:t>
      </w:r>
      <w:r w:rsidR="00CF0B29">
        <w:rPr>
          <w:rFonts w:eastAsia="Calibri"/>
          <w:szCs w:val="28"/>
          <w:lang w:eastAsia="ar-SA"/>
        </w:rPr>
        <w:t>ул</w:t>
      </w:r>
      <w:r w:rsidR="00DB28F0">
        <w:rPr>
          <w:rFonts w:eastAsia="Calibri"/>
          <w:szCs w:val="28"/>
          <w:lang w:eastAsia="ar-SA"/>
        </w:rPr>
        <w:t>.</w:t>
      </w:r>
      <w:r w:rsidR="00CF0B29">
        <w:rPr>
          <w:rFonts w:eastAsia="Calibri"/>
          <w:szCs w:val="28"/>
          <w:lang w:eastAsia="ar-SA"/>
        </w:rPr>
        <w:t> </w:t>
      </w:r>
      <w:r w:rsidR="00025DEB">
        <w:rPr>
          <w:rFonts w:eastAsia="Calibri"/>
          <w:szCs w:val="28"/>
          <w:lang w:eastAsia="ar-SA"/>
        </w:rPr>
        <w:t>Ошанина</w:t>
      </w:r>
      <w:r w:rsidR="00CF0B29">
        <w:rPr>
          <w:rFonts w:eastAsia="Calibri"/>
          <w:szCs w:val="28"/>
          <w:lang w:eastAsia="ar-SA"/>
        </w:rPr>
        <w:t xml:space="preserve">, </w:t>
      </w:r>
      <w:r w:rsidR="00DB28F0">
        <w:rPr>
          <w:rFonts w:eastAsia="Calibri"/>
          <w:szCs w:val="28"/>
          <w:lang w:eastAsia="ar-SA"/>
        </w:rPr>
        <w:t>ул.</w:t>
      </w:r>
      <w:r w:rsidR="00025DEB">
        <w:rPr>
          <w:rFonts w:eastAsia="Calibri"/>
          <w:szCs w:val="28"/>
          <w:lang w:eastAsia="ar-SA"/>
        </w:rPr>
        <w:t xml:space="preserve"> Вересаева</w:t>
      </w:r>
      <w:r w:rsidR="00CF0B29">
        <w:rPr>
          <w:rFonts w:eastAsia="Calibri"/>
          <w:szCs w:val="28"/>
          <w:lang w:eastAsia="ar-SA"/>
        </w:rPr>
        <w:t>,</w:t>
      </w:r>
      <w:r w:rsidR="00025DEB">
        <w:rPr>
          <w:rFonts w:eastAsia="Calibri"/>
          <w:szCs w:val="28"/>
          <w:lang w:eastAsia="ar-SA"/>
        </w:rPr>
        <w:t xml:space="preserve"> земельным участком с кадастровым номером 54:35:000000:610</w:t>
      </w:r>
      <w:r w:rsidRPr="00C21FA0">
        <w:rPr>
          <w:rFonts w:eastAsia="Calibri"/>
          <w:szCs w:val="28"/>
          <w:lang w:eastAsia="ar-SA"/>
        </w:rPr>
        <w:t>.</w:t>
      </w:r>
    </w:p>
    <w:p w14:paraId="686DBD10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1.2. Основания для выполнения инженерных изысканий:</w:t>
      </w:r>
    </w:p>
    <w:p w14:paraId="686DBD11" w14:textId="77777777" w:rsidR="00965E89" w:rsidRPr="00C21FA0" w:rsidRDefault="00965E89" w:rsidP="00965E89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ar-SA"/>
        </w:rPr>
      </w:pPr>
      <w:r w:rsidRPr="00C21FA0">
        <w:rPr>
          <w:rFonts w:eastAsia="Calibri"/>
          <w:szCs w:val="28"/>
          <w:lang w:eastAsia="ar-SA"/>
        </w:rPr>
        <w:t>Градостроительный кодекс Российской Федерации («Российская газета», 2004, № 290);</w:t>
      </w:r>
    </w:p>
    <w:p w14:paraId="686DBD12" w14:textId="77777777" w:rsidR="00965E89" w:rsidRPr="004369AC" w:rsidRDefault="00965E89" w:rsidP="00DB28F0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4369AC">
        <w:rPr>
          <w:rFonts w:eastAsia="Calibri"/>
          <w:szCs w:val="28"/>
          <w:lang w:eastAsia="ar-SA"/>
        </w:rPr>
        <w:t>постановление Правительства Российской Федерации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 января 2006 г. № 20» («Собрание законодательства Российской Федерации», 2017, № 15 (Часть VII));</w:t>
      </w:r>
    </w:p>
    <w:p w14:paraId="686DBD13" w14:textId="77777777" w:rsidR="00965E89" w:rsidRPr="004369AC" w:rsidRDefault="00965E89" w:rsidP="00DB28F0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4369AC">
        <w:rPr>
          <w:rFonts w:eastAsia="Calibri"/>
          <w:szCs w:val="28"/>
          <w:lang w:eastAsia="ar-SA"/>
        </w:rPr>
        <w:t>решение Совета депутатов города Новосибирска от 24.05.2017 № 411 «О Порядке подготовки документации по планировке территории и признании утратившими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14:paraId="686DBD14" w14:textId="77777777" w:rsidR="00965E89" w:rsidRPr="004369AC" w:rsidRDefault="00965E89" w:rsidP="00DB28F0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4369AC">
        <w:rPr>
          <w:rFonts w:eastAsia="Calibri"/>
          <w:szCs w:val="28"/>
          <w:lang w:eastAsia="ar-SA"/>
        </w:rPr>
        <w:t>1.3. Заказчик:</w:t>
      </w:r>
      <w:r w:rsidR="00025DEB" w:rsidRPr="004369AC">
        <w:rPr>
          <w:rFonts w:eastAsia="Calibri"/>
          <w:szCs w:val="28"/>
          <w:lang w:eastAsia="ar-SA"/>
        </w:rPr>
        <w:t xml:space="preserve"> Индивидуальный предприниматель Кузьмин Дмитрий Иванович</w:t>
      </w:r>
      <w:r w:rsidRPr="004369AC">
        <w:rPr>
          <w:rFonts w:eastAsia="Calibri"/>
          <w:szCs w:val="28"/>
          <w:lang w:eastAsia="ar-SA"/>
        </w:rPr>
        <w:t>, ИНН</w:t>
      </w:r>
      <w:r w:rsidR="00180E5D" w:rsidRPr="004369AC">
        <w:rPr>
          <w:rFonts w:eastAsia="Calibri"/>
          <w:szCs w:val="28"/>
          <w:lang w:eastAsia="ar-SA"/>
        </w:rPr>
        <w:t> 54</w:t>
      </w:r>
      <w:r w:rsidR="00025DEB" w:rsidRPr="004369AC">
        <w:rPr>
          <w:rFonts w:eastAsia="Calibri"/>
          <w:szCs w:val="28"/>
          <w:lang w:eastAsia="ar-SA"/>
        </w:rPr>
        <w:t>0907279434</w:t>
      </w:r>
      <w:r w:rsidRPr="004369AC">
        <w:rPr>
          <w:rFonts w:eastAsia="Calibri"/>
          <w:szCs w:val="28"/>
          <w:lang w:eastAsia="ar-SA"/>
        </w:rPr>
        <w:t>.</w:t>
      </w:r>
    </w:p>
    <w:p w14:paraId="686DBD15" w14:textId="77777777" w:rsidR="00965E89" w:rsidRPr="004369AC" w:rsidRDefault="00965E89" w:rsidP="00DB28F0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4369AC">
        <w:rPr>
          <w:rFonts w:eastAsia="Calibri"/>
          <w:szCs w:val="28"/>
          <w:lang w:eastAsia="ar-SA"/>
        </w:rPr>
        <w:t>1.4. Источник финансирования: собственные средства заказчика.</w:t>
      </w:r>
    </w:p>
    <w:p w14:paraId="686DBD16" w14:textId="77777777" w:rsidR="00965E89" w:rsidRPr="004369AC" w:rsidRDefault="00965E89" w:rsidP="00DB28F0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4369AC">
        <w:rPr>
          <w:rFonts w:eastAsia="Calibri"/>
          <w:szCs w:val="28"/>
          <w:lang w:eastAsia="ar-SA"/>
        </w:rPr>
        <w:t>1.5. Виды инженерных изысканий:</w:t>
      </w:r>
    </w:p>
    <w:p w14:paraId="686DBD17" w14:textId="77777777" w:rsidR="00B4359A" w:rsidRPr="004369AC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4369AC">
        <w:rPr>
          <w:rFonts w:eastAsia="Calibri"/>
          <w:szCs w:val="28"/>
          <w:lang w:eastAsia="ar-SA"/>
        </w:rPr>
        <w:t>инженерно-геодезические изыскания.</w:t>
      </w:r>
    </w:p>
    <w:p w14:paraId="686DBD18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4369AC">
        <w:rPr>
          <w:rFonts w:eastAsia="Calibri"/>
          <w:szCs w:val="28"/>
          <w:lang w:eastAsia="ar-SA"/>
        </w:rPr>
        <w:t>1.6. Цель выполнения инженерных изысканий, необходимых для подготов</w:t>
      </w:r>
      <w:r w:rsidRPr="00B4359A">
        <w:rPr>
          <w:rFonts w:eastAsia="Calibri"/>
          <w:szCs w:val="28"/>
          <w:lang w:eastAsia="ar-SA"/>
        </w:rPr>
        <w:t>ки документации по планировке территории (далее – инженерные изыскания):</w:t>
      </w:r>
    </w:p>
    <w:p w14:paraId="686DBD19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подготовка проекта межевания территории.</w:t>
      </w:r>
    </w:p>
    <w:p w14:paraId="686DBD1A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1.7. Задачи инженерных изысканий.</w:t>
      </w:r>
    </w:p>
    <w:p w14:paraId="686DBD1B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1.7.1. Установление границ земельных участков, на которых предполагается расположить объекты капитального строительства.</w:t>
      </w:r>
    </w:p>
    <w:p w14:paraId="686DBD1C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1.7.2. Ведение государственного фонда материалов и данных инженерных изысканий и формирование информационных систем обеспечения градостроительной деятельности всех уровней.</w:t>
      </w:r>
    </w:p>
    <w:p w14:paraId="686DBD1D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1.7.3. Получение материалов, необходимых для установления границ земельных участков.</w:t>
      </w:r>
    </w:p>
    <w:p w14:paraId="686DBD1E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14:paraId="686DBD1F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 xml:space="preserve">Федеральный закон от 30.12.2015 № 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14:paraId="686DBD20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постановление Правительства Российской Федерации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 января 2006 г. № 20» («Собрание законодательства Российская Федерации», 2017, № 15 (Часть VII));</w:t>
      </w:r>
    </w:p>
    <w:p w14:paraId="686DBD21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постановление Правительства Российской Федерации от 22.04.2017 № 485 «О составе материалов и результатов инженерных изысканий, подлежащих размещению в информационных системах обеспечения градостроительной деятельности, федеральной государственной информационной системе территориального планирования, государственном фонде материалов и данных инженерных изысканий, Едином государственном фонде данных о состоянии окружающей среды, ее загрязнении, а также о форме и порядке их представления» («Собрание законодательства Российской Федерации», 2017, № 18);</w:t>
      </w:r>
    </w:p>
    <w:p w14:paraId="686DBD22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решение Совета депутатов города Новосибирска от 24.05.2017 № 411 «О Порядке подготовки документации по планировке территории и признании утратившими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14:paraId="686DBD23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СП 47.13330.2016 «Свод правил  Инженерные изыскания для строительства. Основные положения. Актуализированная редакция СНиП 11-02-96», утвержденный приказом Минстроя России от 30.12.2016 № 1033/пр» (далее – СП 47.13330.2016);</w:t>
      </w:r>
    </w:p>
    <w:p w14:paraId="686DBD24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СП 317.1325800.2017 «Свод правил. Инженерно-геодезические изыскания для строительства. Общие правила производства работ», утвержденный приказом Минстроя России от 22.12.2017 № 1702/пр (М., 2017).</w:t>
      </w:r>
    </w:p>
    <w:p w14:paraId="686DBD25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1.9. Этапы выполнения инженерных изысканий:</w:t>
      </w:r>
    </w:p>
    <w:p w14:paraId="686DBD26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I этап: ознакомление исполнителя с территорией (рекогносцировочное обследование) и изучение исходных материалов;</w:t>
      </w:r>
    </w:p>
    <w:p w14:paraId="686DBD27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II этап: разработка исполнителем программы инженерных изысканий и ее утверждение заказчиком;</w:t>
      </w:r>
    </w:p>
    <w:p w14:paraId="686DBD28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III этап: выполнение инженерных изысканий;</w:t>
      </w:r>
    </w:p>
    <w:p w14:paraId="686DBD29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IV этап: составление и передача заказчику результатов инженерных изысканий.</w:t>
      </w:r>
    </w:p>
    <w:p w14:paraId="686DBD2A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1.10. Перечень передаваемых во временное пользование исполнителю инженерных изысканий, результатов ранее выполненных инженерных изысканий и исследований и иных исходных материалов:</w:t>
      </w:r>
    </w:p>
    <w:p w14:paraId="686DBD2B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1.10.1. Сведения о принятой системе координат и высот.</w:t>
      </w:r>
    </w:p>
    <w:p w14:paraId="686DBD2C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Инженерно-топографический план выполняется в государственной системе координат 1942 года.</w:t>
      </w:r>
    </w:p>
    <w:p w14:paraId="686DBD2D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1.10.2. Данные о границах и площадях участков, на которые создаются (обновляются) инженерно-топографические планы.</w:t>
      </w:r>
    </w:p>
    <w:p w14:paraId="686DBD2E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</w:p>
    <w:p w14:paraId="358AAFD2" w14:textId="77777777" w:rsidR="004369AC" w:rsidRDefault="00B4359A" w:rsidP="004369AC">
      <w:pPr>
        <w:widowControl/>
        <w:autoSpaceDE w:val="0"/>
        <w:autoSpaceDN w:val="0"/>
        <w:adjustRightInd w:val="0"/>
        <w:spacing w:line="240" w:lineRule="atLeast"/>
        <w:jc w:val="center"/>
        <w:rPr>
          <w:rFonts w:eastAsia="Calibri"/>
          <w:b/>
          <w:szCs w:val="28"/>
          <w:lang w:eastAsia="ar-SA"/>
        </w:rPr>
      </w:pPr>
      <w:r w:rsidRPr="00B4359A">
        <w:rPr>
          <w:rFonts w:eastAsia="Calibri"/>
          <w:b/>
          <w:szCs w:val="28"/>
          <w:lang w:eastAsia="ar-SA"/>
        </w:rPr>
        <w:t>2. Основные требования к материалам и результатам</w:t>
      </w:r>
      <w:r w:rsidR="004369AC">
        <w:rPr>
          <w:rFonts w:eastAsia="Calibri"/>
          <w:b/>
          <w:szCs w:val="28"/>
          <w:lang w:eastAsia="ar-SA"/>
        </w:rPr>
        <w:t xml:space="preserve"> </w:t>
      </w:r>
    </w:p>
    <w:p w14:paraId="686DBD30" w14:textId="2487EAC0" w:rsidR="00B4359A" w:rsidRPr="00B4359A" w:rsidRDefault="00B4359A" w:rsidP="004369AC">
      <w:pPr>
        <w:widowControl/>
        <w:autoSpaceDE w:val="0"/>
        <w:autoSpaceDN w:val="0"/>
        <w:adjustRightInd w:val="0"/>
        <w:spacing w:line="240" w:lineRule="atLeast"/>
        <w:jc w:val="center"/>
        <w:rPr>
          <w:rFonts w:eastAsia="Calibri"/>
          <w:b/>
          <w:szCs w:val="28"/>
          <w:lang w:eastAsia="ar-SA"/>
        </w:rPr>
      </w:pPr>
      <w:r w:rsidRPr="00B4359A">
        <w:rPr>
          <w:rFonts w:eastAsia="Calibri"/>
          <w:b/>
          <w:szCs w:val="28"/>
          <w:lang w:eastAsia="ar-SA"/>
        </w:rPr>
        <w:t>инженерных изысканий</w:t>
      </w:r>
    </w:p>
    <w:p w14:paraId="686DBD31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center"/>
        <w:rPr>
          <w:rFonts w:eastAsia="Calibri"/>
          <w:szCs w:val="28"/>
          <w:lang w:eastAsia="ar-SA"/>
        </w:rPr>
      </w:pPr>
    </w:p>
    <w:p w14:paraId="686DBD32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2.1. Требования по обеспечению контроля качества при выполнении инженерных изысканий.</w:t>
      </w:r>
    </w:p>
    <w:p w14:paraId="686DBD33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Исполнитель инженерных изысканий (далее – исполнитель) обязан обеспечивать внутренний контроль качества выполнения и приемку полевых, лабораторных и камеральных работ. Задача внутреннего контроля качества – проверка исполнителем соответствия выполняемых или выполненных работ требованиям задания, программы и нормативных технических документов.</w:t>
      </w:r>
    </w:p>
    <w:p w14:paraId="686DBD34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организации или положения о системе контроля качества и должна содержать требования к организации контроля и приемки работ и соответствующие формы актов.</w:t>
      </w:r>
    </w:p>
    <w:p w14:paraId="686DBD35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2.2. Состав результатов инженерных изысканий:</w:t>
      </w:r>
    </w:p>
    <w:p w14:paraId="686DBD36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14:paraId="686DBD37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инженерно-топографический план;</w:t>
      </w:r>
    </w:p>
    <w:p w14:paraId="686DBD38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технический отчет по результатам инженерно-геодезических изысканий должен содержать разделы и сведения в соответствии с пунктами 4.39, 5.1.23 СП 47.13330.2016;</w:t>
      </w:r>
    </w:p>
    <w:p w14:paraId="686DBD39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качественная и количественная оценка имеющихся фондовых материалов в соответствии с</w:t>
      </w:r>
      <w:r w:rsidR="00AF4234">
        <w:rPr>
          <w:rFonts w:eastAsia="Calibri"/>
          <w:szCs w:val="28"/>
          <w:lang w:eastAsia="ar-SA"/>
        </w:rPr>
        <w:t xml:space="preserve"> пунктом 5.2.6 СП 47.13330.2016.</w:t>
      </w:r>
    </w:p>
    <w:p w14:paraId="686DBD3A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2.3. Форма, формат результатов инженерных изысканий и порядок их передачи.</w:t>
      </w:r>
    </w:p>
    <w:p w14:paraId="686DBD3B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Материалы и результаты инженерных изысканий представляются для размещения в информационных системах обеспечения градостроительной деятельности, федеральной государственной информационной системе территориального планирования, государственном фонде материалов и данных инженерных изысканий, Едином государственном фонде данных о состоянии окружающей среды, ее загрязнений на бумажных и электронных носителях в формате, позволяющем обеспечить их размещение в указанных информационных системах.</w:t>
      </w:r>
    </w:p>
    <w:p w14:paraId="686DBD3C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Графические материалы и результаты инженерных изысканий представляются в форме векторной и (или) растровой модели.</w:t>
      </w:r>
    </w:p>
    <w:p w14:paraId="686DBD3D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Информация в текстовой форме представляется в форматах DOC, DOCX, TXT, RTF, XLS, XLSX и ODF.</w:t>
      </w:r>
    </w:p>
    <w:p w14:paraId="686DBD3E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Информация в растровой модели представляется в форматах TIFF, JPEG и PDF.</w:t>
      </w:r>
    </w:p>
    <w:p w14:paraId="686DBD3F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Информация в векторной модели представляется в обменных форматах GML и SHP.</w:t>
      </w:r>
    </w:p>
    <w:p w14:paraId="686DBD40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14:paraId="686DBD41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 xml:space="preserve">Предоставленные пространственные данные должны иметь привязку к системе координат, используемой для ведения Единого государственного реестра недвижимости. </w:t>
      </w:r>
    </w:p>
    <w:p w14:paraId="686DBD42" w14:textId="77777777" w:rsidR="00B4359A" w:rsidRPr="00B4359A" w:rsidRDefault="00B4359A" w:rsidP="00B4359A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  <w:r w:rsidRPr="00B4359A">
        <w:rPr>
          <w:rFonts w:eastAsia="Calibri"/>
          <w:szCs w:val="28"/>
          <w:lang w:eastAsia="ar-SA"/>
        </w:rPr>
        <w:t>Инженерно-топографический план выполняется в масштабе 1:500.</w:t>
      </w:r>
    </w:p>
    <w:p w14:paraId="686DBD43" w14:textId="77777777" w:rsidR="00B4359A" w:rsidRPr="00B4359A" w:rsidRDefault="00B4359A" w:rsidP="00DB28F0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rFonts w:eastAsia="Calibri"/>
          <w:szCs w:val="28"/>
          <w:lang w:eastAsia="ar-SA"/>
        </w:rPr>
      </w:pPr>
    </w:p>
    <w:p w14:paraId="686DBD44" w14:textId="77777777" w:rsidR="00965E89" w:rsidRPr="00B4359A" w:rsidRDefault="00965E89" w:rsidP="00750983">
      <w:pPr>
        <w:jc w:val="center"/>
        <w:rPr>
          <w:szCs w:val="28"/>
        </w:rPr>
        <w:sectPr w:rsidR="00965E89" w:rsidRPr="00B4359A" w:rsidSect="00DB28F0">
          <w:headerReference w:type="default" r:id="rId11"/>
          <w:footerReference w:type="default" r:id="rId12"/>
          <w:headerReference w:type="first" r:id="rId13"/>
          <w:pgSz w:w="11906" w:h="16838"/>
          <w:pgMar w:top="1134" w:right="567" w:bottom="851" w:left="1418" w:header="567" w:footer="454" w:gutter="0"/>
          <w:pgNumType w:start="1"/>
          <w:cols w:space="708"/>
          <w:titlePg/>
          <w:docGrid w:linePitch="381"/>
        </w:sectPr>
      </w:pPr>
      <w:r w:rsidRPr="00B4359A">
        <w:rPr>
          <w:szCs w:val="28"/>
        </w:rPr>
        <w:t>____________</w:t>
      </w:r>
    </w:p>
    <w:p w14:paraId="686DBD45" w14:textId="77777777" w:rsidR="00025DEB" w:rsidRPr="00C21FA0" w:rsidRDefault="00025DEB" w:rsidP="00475052">
      <w:pPr>
        <w:ind w:left="6521"/>
        <w:rPr>
          <w:szCs w:val="28"/>
        </w:rPr>
      </w:pPr>
      <w:r>
        <w:rPr>
          <w:szCs w:val="28"/>
        </w:rPr>
        <w:t>Приложение 2</w:t>
      </w:r>
    </w:p>
    <w:p w14:paraId="686DBD46" w14:textId="77777777" w:rsidR="00025DEB" w:rsidRPr="00C21FA0" w:rsidRDefault="00025DEB" w:rsidP="00475052">
      <w:pPr>
        <w:ind w:left="6521"/>
        <w:rPr>
          <w:szCs w:val="28"/>
        </w:rPr>
      </w:pPr>
      <w:r w:rsidRPr="00C21FA0">
        <w:rPr>
          <w:szCs w:val="28"/>
        </w:rPr>
        <w:t>к постановлению мэрии</w:t>
      </w:r>
    </w:p>
    <w:p w14:paraId="686DBD47" w14:textId="77777777" w:rsidR="00025DEB" w:rsidRPr="00C21FA0" w:rsidRDefault="00025DEB" w:rsidP="00475052">
      <w:pPr>
        <w:ind w:left="6521"/>
        <w:rPr>
          <w:szCs w:val="28"/>
        </w:rPr>
      </w:pPr>
      <w:r w:rsidRPr="00C21FA0">
        <w:rPr>
          <w:szCs w:val="28"/>
        </w:rPr>
        <w:t>города Новосибирска</w:t>
      </w:r>
    </w:p>
    <w:p w14:paraId="686DBD48" w14:textId="26EA5EA9" w:rsidR="00975802" w:rsidRPr="00FE7CA7" w:rsidRDefault="00025DEB" w:rsidP="00475052">
      <w:pPr>
        <w:ind w:left="6521"/>
        <w:rPr>
          <w:szCs w:val="28"/>
          <w:u w:val="single"/>
        </w:rPr>
      </w:pPr>
      <w:r w:rsidRPr="00025DEB">
        <w:rPr>
          <w:szCs w:val="28"/>
        </w:rPr>
        <w:t xml:space="preserve">от </w:t>
      </w:r>
      <w:r w:rsidR="00151177" w:rsidRPr="00151177">
        <w:rPr>
          <w:szCs w:val="28"/>
          <w:u w:val="single"/>
        </w:rPr>
        <w:t>22.10.2019</w:t>
      </w:r>
      <w:r w:rsidRPr="00025DEB">
        <w:rPr>
          <w:szCs w:val="28"/>
        </w:rPr>
        <w:t xml:space="preserve"> № </w:t>
      </w:r>
      <w:r w:rsidR="00151177" w:rsidRPr="00151177">
        <w:rPr>
          <w:szCs w:val="28"/>
          <w:u w:val="single"/>
        </w:rPr>
        <w:t>3875</w:t>
      </w:r>
    </w:p>
    <w:p w14:paraId="686DBD49" w14:textId="77777777" w:rsidR="00EE390D" w:rsidRDefault="00EE390D" w:rsidP="00A9599D">
      <w:pPr>
        <w:jc w:val="center"/>
        <w:rPr>
          <w:szCs w:val="28"/>
        </w:rPr>
      </w:pPr>
    </w:p>
    <w:p w14:paraId="4014B572" w14:textId="77777777" w:rsidR="00645E35" w:rsidRPr="007A2682" w:rsidRDefault="00645E35" w:rsidP="00A9599D">
      <w:pPr>
        <w:jc w:val="center"/>
        <w:rPr>
          <w:szCs w:val="28"/>
        </w:rPr>
      </w:pPr>
    </w:p>
    <w:p w14:paraId="686DBD4A" w14:textId="77777777" w:rsidR="007B1217" w:rsidRPr="00235350" w:rsidRDefault="007B1217" w:rsidP="00EE390D">
      <w:pPr>
        <w:jc w:val="center"/>
        <w:rPr>
          <w:b/>
          <w:szCs w:val="28"/>
        </w:rPr>
      </w:pPr>
      <w:r w:rsidRPr="00235350">
        <w:rPr>
          <w:b/>
          <w:szCs w:val="28"/>
        </w:rPr>
        <w:t>СХЕМА</w:t>
      </w:r>
    </w:p>
    <w:p w14:paraId="686DBD4B" w14:textId="77777777" w:rsidR="00016FC9" w:rsidRPr="004D1A56" w:rsidRDefault="002C7D46" w:rsidP="003957D0">
      <w:pPr>
        <w:suppressAutoHyphens/>
        <w:jc w:val="center"/>
        <w:rPr>
          <w:b/>
          <w:noProof/>
          <w:sz w:val="24"/>
          <w:szCs w:val="24"/>
        </w:rPr>
      </w:pPr>
      <w:r w:rsidRPr="004D1A56">
        <w:rPr>
          <w:b/>
          <w:szCs w:val="28"/>
        </w:rPr>
        <w:t xml:space="preserve">границ </w:t>
      </w:r>
      <w:r w:rsidR="00DC3F35" w:rsidRPr="004D1A56">
        <w:rPr>
          <w:b/>
          <w:szCs w:val="28"/>
        </w:rPr>
        <w:t xml:space="preserve">территории </w:t>
      </w:r>
      <w:r w:rsidR="00F85DAC" w:rsidRPr="004D1A56">
        <w:rPr>
          <w:b/>
          <w:szCs w:val="28"/>
        </w:rPr>
        <w:t>квартала </w:t>
      </w:r>
      <w:r w:rsidR="00475052">
        <w:rPr>
          <w:b/>
          <w:szCs w:val="28"/>
        </w:rPr>
        <w:t>231.02.06.30</w:t>
      </w:r>
      <w:r w:rsidR="0034010B">
        <w:rPr>
          <w:b/>
          <w:szCs w:val="28"/>
        </w:rPr>
        <w:t xml:space="preserve"> в границах проекта планировки </w:t>
      </w:r>
      <w:r w:rsidR="003957D0" w:rsidRPr="003957D0">
        <w:rPr>
          <w:b/>
          <w:szCs w:val="28"/>
        </w:rPr>
        <w:t>территории, ограниченной ул. Одоевского, Бердским шоссе, рекой Иней, границей города Новосибирска, в Первомайском районе</w:t>
      </w:r>
    </w:p>
    <w:p w14:paraId="686DBD4C" w14:textId="77777777" w:rsidR="004D1A56" w:rsidRPr="004D1A56" w:rsidRDefault="004D1A56" w:rsidP="00A42CC1">
      <w:pPr>
        <w:ind w:left="-426" w:right="-1"/>
        <w:jc w:val="right"/>
        <w:rPr>
          <w:b/>
          <w:sz w:val="24"/>
          <w:szCs w:val="28"/>
        </w:rPr>
      </w:pPr>
    </w:p>
    <w:p w14:paraId="686DBD4D" w14:textId="77777777" w:rsidR="004D1A56" w:rsidRDefault="00475052" w:rsidP="000F6050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686DBD73" wp14:editId="686DBD74">
            <wp:extent cx="6290945" cy="64084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640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6DBD4E" w14:textId="77777777" w:rsidR="001E7F51" w:rsidRDefault="001E7F51" w:rsidP="00CA6E75">
      <w:pPr>
        <w:rPr>
          <w:szCs w:val="28"/>
        </w:rPr>
      </w:pPr>
    </w:p>
    <w:p w14:paraId="686DBD4F" w14:textId="77777777" w:rsidR="005746B0" w:rsidRPr="00CA6E75" w:rsidRDefault="005746B0" w:rsidP="00CA6E75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3F35">
        <w:rPr>
          <w:szCs w:val="28"/>
        </w:rPr>
        <w:t xml:space="preserve"> </w:t>
      </w:r>
      <w:r w:rsidR="00475052">
        <w:rPr>
          <w:szCs w:val="28"/>
        </w:rPr>
        <w:t>4,37</w:t>
      </w:r>
      <w:r w:rsidR="00CA6E75" w:rsidRPr="00F14AC0">
        <w:rPr>
          <w:szCs w:val="28"/>
        </w:rPr>
        <w:t xml:space="preserve"> </w:t>
      </w:r>
      <w:r w:rsidR="00FF0D59" w:rsidRPr="00F14AC0">
        <w:rPr>
          <w:szCs w:val="28"/>
        </w:rPr>
        <w:t>га</w:t>
      </w:r>
    </w:p>
    <w:p w14:paraId="686DBD50" w14:textId="77777777" w:rsidR="00BF4ACC" w:rsidRDefault="00BF4ACC" w:rsidP="003957D0">
      <w:pPr>
        <w:jc w:val="center"/>
        <w:rPr>
          <w:sz w:val="24"/>
          <w:szCs w:val="28"/>
        </w:rPr>
      </w:pPr>
    </w:p>
    <w:p w14:paraId="686DBD51" w14:textId="77777777" w:rsidR="003523A6" w:rsidRDefault="003523A6" w:rsidP="003957D0">
      <w:pPr>
        <w:jc w:val="center"/>
        <w:rPr>
          <w:sz w:val="24"/>
          <w:szCs w:val="28"/>
        </w:rPr>
      </w:pPr>
    </w:p>
    <w:p w14:paraId="686DBD52" w14:textId="77777777" w:rsidR="00D03206" w:rsidRDefault="007B1217" w:rsidP="003957D0">
      <w:pPr>
        <w:jc w:val="center"/>
        <w:rPr>
          <w:sz w:val="24"/>
          <w:szCs w:val="28"/>
        </w:rPr>
        <w:sectPr w:rsidR="00D03206" w:rsidSect="00237E45">
          <w:pgSz w:w="11906" w:h="16838"/>
          <w:pgMar w:top="1134" w:right="567" w:bottom="539" w:left="1418" w:header="567" w:footer="454" w:gutter="0"/>
          <w:pgNumType w:start="1"/>
          <w:cols w:space="708"/>
          <w:titlePg/>
          <w:docGrid w:linePitch="381"/>
        </w:sectPr>
      </w:pPr>
      <w:r>
        <w:rPr>
          <w:sz w:val="24"/>
          <w:szCs w:val="28"/>
        </w:rPr>
        <w:t>__</w:t>
      </w:r>
      <w:r w:rsidR="00EF1A53">
        <w:rPr>
          <w:sz w:val="24"/>
          <w:szCs w:val="28"/>
        </w:rPr>
        <w:t>__</w:t>
      </w:r>
      <w:r>
        <w:rPr>
          <w:sz w:val="24"/>
          <w:szCs w:val="28"/>
        </w:rPr>
        <w:t>___________</w:t>
      </w:r>
    </w:p>
    <w:p w14:paraId="686DBD53" w14:textId="77777777" w:rsidR="00025DEB" w:rsidRPr="00C21FA0" w:rsidRDefault="00025DEB" w:rsidP="00025DEB">
      <w:pPr>
        <w:ind w:left="6521"/>
        <w:rPr>
          <w:szCs w:val="28"/>
        </w:rPr>
      </w:pPr>
      <w:r>
        <w:rPr>
          <w:szCs w:val="28"/>
        </w:rPr>
        <w:t>Приложение 3</w:t>
      </w:r>
    </w:p>
    <w:p w14:paraId="686DBD54" w14:textId="77777777" w:rsidR="00025DEB" w:rsidRPr="00C21FA0" w:rsidRDefault="00025DEB" w:rsidP="00025DEB">
      <w:pPr>
        <w:ind w:left="6521"/>
        <w:rPr>
          <w:szCs w:val="28"/>
        </w:rPr>
      </w:pPr>
      <w:r w:rsidRPr="00C21FA0">
        <w:rPr>
          <w:szCs w:val="28"/>
        </w:rPr>
        <w:t>к постановлению мэрии</w:t>
      </w:r>
    </w:p>
    <w:p w14:paraId="686DBD55" w14:textId="77777777" w:rsidR="00025DEB" w:rsidRPr="00C21FA0" w:rsidRDefault="00025DEB" w:rsidP="00025DEB">
      <w:pPr>
        <w:ind w:left="6521"/>
        <w:rPr>
          <w:szCs w:val="28"/>
        </w:rPr>
      </w:pPr>
      <w:r w:rsidRPr="00C21FA0">
        <w:rPr>
          <w:szCs w:val="28"/>
        </w:rPr>
        <w:t>города Новосибирска</w:t>
      </w:r>
    </w:p>
    <w:p w14:paraId="686DBD56" w14:textId="0441B0D9" w:rsidR="00EE390D" w:rsidRPr="00151177" w:rsidRDefault="00025DEB" w:rsidP="00025DEB">
      <w:pPr>
        <w:ind w:left="6521"/>
        <w:rPr>
          <w:szCs w:val="28"/>
          <w:u w:val="single"/>
        </w:rPr>
      </w:pPr>
      <w:r w:rsidRPr="00025DEB">
        <w:rPr>
          <w:szCs w:val="28"/>
        </w:rPr>
        <w:t xml:space="preserve">от </w:t>
      </w:r>
      <w:r w:rsidR="00151177" w:rsidRPr="00151177">
        <w:rPr>
          <w:szCs w:val="28"/>
          <w:u w:val="single"/>
        </w:rPr>
        <w:t>22.10.2019</w:t>
      </w:r>
      <w:r w:rsidRPr="00025DEB">
        <w:rPr>
          <w:szCs w:val="28"/>
        </w:rPr>
        <w:t xml:space="preserve"> № </w:t>
      </w:r>
      <w:r w:rsidR="00151177" w:rsidRPr="00151177">
        <w:rPr>
          <w:szCs w:val="28"/>
          <w:u w:val="single"/>
        </w:rPr>
        <w:t>3875</w:t>
      </w:r>
    </w:p>
    <w:p w14:paraId="686DBD57" w14:textId="77777777" w:rsidR="005A2335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330C8570" w14:textId="77777777" w:rsidR="00645E35" w:rsidRPr="00237E45" w:rsidRDefault="00645E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686DBD58" w14:textId="77777777" w:rsidR="007B1217" w:rsidRPr="00237E45" w:rsidRDefault="007B1217" w:rsidP="00F21CC1">
      <w:pPr>
        <w:pStyle w:val="ConsPlusNormal"/>
        <w:widowControl/>
        <w:spacing w:line="235" w:lineRule="auto"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237E4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686DBD59" w14:textId="77777777" w:rsidR="00DB28F0" w:rsidRDefault="00633F44" w:rsidP="003957D0">
      <w:pPr>
        <w:suppressAutoHyphens/>
        <w:jc w:val="center"/>
        <w:rPr>
          <w:b/>
          <w:szCs w:val="28"/>
        </w:rPr>
      </w:pPr>
      <w:r w:rsidRPr="00237E45">
        <w:rPr>
          <w:b/>
          <w:szCs w:val="28"/>
        </w:rPr>
        <w:t>проект</w:t>
      </w:r>
      <w:r w:rsidR="00EC4394" w:rsidRPr="00237E45">
        <w:rPr>
          <w:b/>
          <w:szCs w:val="28"/>
        </w:rPr>
        <w:t>а</w:t>
      </w:r>
      <w:r w:rsidRPr="00237E45">
        <w:rPr>
          <w:b/>
          <w:szCs w:val="28"/>
        </w:rPr>
        <w:t xml:space="preserve"> </w:t>
      </w:r>
      <w:r w:rsidR="00016FC9" w:rsidRPr="00237E45">
        <w:rPr>
          <w:b/>
          <w:szCs w:val="28"/>
        </w:rPr>
        <w:t xml:space="preserve">межевания </w:t>
      </w:r>
      <w:r w:rsidR="00DC3F35" w:rsidRPr="00237E45">
        <w:rPr>
          <w:b/>
          <w:szCs w:val="28"/>
        </w:rPr>
        <w:t xml:space="preserve">территории </w:t>
      </w:r>
      <w:r w:rsidR="00F85DAC" w:rsidRPr="00237E45">
        <w:rPr>
          <w:b/>
          <w:szCs w:val="28"/>
        </w:rPr>
        <w:t>квартала </w:t>
      </w:r>
      <w:r w:rsidR="00475052" w:rsidRPr="00475052">
        <w:rPr>
          <w:b/>
          <w:szCs w:val="28"/>
        </w:rPr>
        <w:t>231.02.06.30</w:t>
      </w:r>
      <w:r w:rsidR="00475052">
        <w:rPr>
          <w:szCs w:val="28"/>
        </w:rPr>
        <w:t xml:space="preserve"> </w:t>
      </w:r>
      <w:r w:rsidR="003957D0" w:rsidRPr="003957D0">
        <w:rPr>
          <w:b/>
          <w:szCs w:val="28"/>
        </w:rPr>
        <w:t xml:space="preserve">в границах проекта планировки территории, ограниченной ул. Одоевского, Бердским шоссе, рекой Иней, границей города Новосибирска, </w:t>
      </w:r>
    </w:p>
    <w:p w14:paraId="686DBD5A" w14:textId="77777777" w:rsidR="00F962D7" w:rsidRPr="00237E45" w:rsidRDefault="003957D0" w:rsidP="003957D0">
      <w:pPr>
        <w:suppressAutoHyphens/>
        <w:jc w:val="center"/>
        <w:rPr>
          <w:b/>
          <w:szCs w:val="28"/>
        </w:rPr>
      </w:pPr>
      <w:r w:rsidRPr="003957D0">
        <w:rPr>
          <w:b/>
          <w:szCs w:val="28"/>
        </w:rPr>
        <w:t>в Первомайском районе</w:t>
      </w:r>
    </w:p>
    <w:p w14:paraId="686DBD5B" w14:textId="77777777" w:rsidR="00ED2EEB" w:rsidRPr="00237E45" w:rsidRDefault="00ED2EEB" w:rsidP="007D49C3">
      <w:pPr>
        <w:suppressAutoHyphens/>
        <w:spacing w:line="235" w:lineRule="auto"/>
        <w:jc w:val="center"/>
        <w:rPr>
          <w:szCs w:val="28"/>
        </w:rPr>
      </w:pPr>
    </w:p>
    <w:p w14:paraId="686DBD5C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1. Проект межевания территории состоит из основной части, которая подлежит утверждению, и материалов по обоснованию этого проекта.</w:t>
      </w:r>
    </w:p>
    <w:p w14:paraId="686DBD5D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 Основная часть проекта межевания территории включает в себя текстовую часть и чертежи межевания территории.</w:t>
      </w:r>
    </w:p>
    <w:p w14:paraId="686DBD5E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 Текстовая часть проекта межевания территории включает в себя:</w:t>
      </w:r>
    </w:p>
    <w:p w14:paraId="686DBD5F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14:paraId="686DBD60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2.1.2. 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14:paraId="686DBD61" w14:textId="77777777" w:rsidR="00681246" w:rsidRDefault="005A2335" w:rsidP="00681246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14:paraId="686DBD62" w14:textId="77777777" w:rsidR="00681246" w:rsidRDefault="00237E45" w:rsidP="00237E45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2.1.4. </w:t>
      </w:r>
      <w:r w:rsidR="00681246">
        <w:rPr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 если подготовка проекта межевания территории осуществляется в целях определения местоположения границ образуемых и (или) изменяемых лесных участков).</w:t>
      </w:r>
    </w:p>
    <w:p w14:paraId="686DBD63" w14:textId="77777777" w:rsidR="00237E45" w:rsidRDefault="00681246" w:rsidP="00237E45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>
        <w:rPr>
          <w:szCs w:val="28"/>
        </w:rPr>
        <w:t>2.1.5. </w:t>
      </w:r>
      <w:r w:rsidR="00237E45" w:rsidRPr="00237E45">
        <w:rPr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</w:t>
      </w:r>
      <w:r w:rsidR="008A5FDE">
        <w:rPr>
          <w:szCs w:val="28"/>
        </w:rPr>
        <w:t>ственного реестра недвижимости.</w:t>
      </w:r>
    </w:p>
    <w:p w14:paraId="686DBD64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 На чертежах межевания территории отображаются:</w:t>
      </w:r>
    </w:p>
    <w:p w14:paraId="686DBD65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2.2.1. Границы существующих элементов планировочной структуры.</w:t>
      </w:r>
    </w:p>
    <w:p w14:paraId="686DBD66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2.2.2. 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 пунктом 2 части 2 статьи 43 Градостроительного кодекса Российской Федерации.</w:t>
      </w:r>
    </w:p>
    <w:p w14:paraId="686DBD67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2.2.3. Линии отступа от красных линий в целях определения мест допустимого размещения зданий, строений, сооружений.</w:t>
      </w:r>
    </w:p>
    <w:p w14:paraId="686DBD68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2.2.4. 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нужд.</w:t>
      </w:r>
    </w:p>
    <w:p w14:paraId="686DBD69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2.2.5. Границы публичных сервитутов.</w:t>
      </w:r>
    </w:p>
    <w:p w14:paraId="686DBD6A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14:paraId="686DBD6B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3.1. Границы существующих земельных участков.</w:t>
      </w:r>
    </w:p>
    <w:p w14:paraId="686DBD6C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3.2. Границы зон с особыми условиями использования территорий.</w:t>
      </w:r>
    </w:p>
    <w:p w14:paraId="686DBD6D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3.3. Местоположение существующих объектов капитального строительства.</w:t>
      </w:r>
    </w:p>
    <w:p w14:paraId="686DBD6E" w14:textId="77777777" w:rsidR="005A2335" w:rsidRPr="00237E4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3.4. Границы особо охраняемых природных территорий.</w:t>
      </w:r>
    </w:p>
    <w:p w14:paraId="686DBD6F" w14:textId="77777777" w:rsidR="00A8344B" w:rsidRDefault="005A2335" w:rsidP="00A8344B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237E45">
        <w:rPr>
          <w:szCs w:val="28"/>
        </w:rPr>
        <w:t>3.5. Границы территорий объектов культурного наследия.</w:t>
      </w:r>
    </w:p>
    <w:p w14:paraId="686DBD70" w14:textId="77777777" w:rsidR="004B4FD0" w:rsidRPr="004B4FD0" w:rsidRDefault="004B4FD0" w:rsidP="004B4FD0">
      <w:pPr>
        <w:pStyle w:val="ConsPlusNormal"/>
        <w:spacing w:line="240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 Границы лесничеств,</w:t>
      </w:r>
      <w:r w:rsidRPr="004B4FD0">
        <w:rPr>
          <w:rFonts w:ascii="Times New Roman" w:hAnsi="Times New Roman" w:cs="Times New Roman"/>
          <w:sz w:val="28"/>
          <w:szCs w:val="28"/>
        </w:rPr>
        <w:t xml:space="preserve"> участковых лесничеств, лесных кварталов, лесотаксационных выделов или частей лесотаксационных выделов.</w:t>
      </w:r>
    </w:p>
    <w:p w14:paraId="686DBD71" w14:textId="77777777" w:rsidR="008F0EA0" w:rsidRPr="00237E45" w:rsidRDefault="008F0EA0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686DBD72" w14:textId="77777777" w:rsidR="00027A3B" w:rsidRDefault="008F0EA0" w:rsidP="00235350">
      <w:pPr>
        <w:widowControl/>
        <w:jc w:val="center"/>
        <w:rPr>
          <w:szCs w:val="28"/>
        </w:rPr>
      </w:pPr>
      <w:r w:rsidRPr="00237E45">
        <w:rPr>
          <w:szCs w:val="28"/>
        </w:rPr>
        <w:t>_____________</w:t>
      </w:r>
    </w:p>
    <w:sectPr w:rsidR="00027A3B" w:rsidSect="00F41512">
      <w:headerReference w:type="first" r:id="rId15"/>
      <w:pgSz w:w="11906" w:h="16838" w:code="9"/>
      <w:pgMar w:top="1134" w:right="567" w:bottom="539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6DBD77" w14:textId="77777777" w:rsidR="003B0B17" w:rsidRDefault="003B0B17">
      <w:r>
        <w:separator/>
      </w:r>
    </w:p>
  </w:endnote>
  <w:endnote w:type="continuationSeparator" w:id="0">
    <w:p w14:paraId="686DBD78" w14:textId="77777777" w:rsidR="003B0B17" w:rsidRDefault="003B0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6DBD7E" w14:textId="77777777" w:rsidR="001A7322" w:rsidRDefault="001A732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6DBD75" w14:textId="77777777" w:rsidR="003B0B17" w:rsidRDefault="003B0B17">
      <w:r>
        <w:separator/>
      </w:r>
    </w:p>
  </w:footnote>
  <w:footnote w:type="continuationSeparator" w:id="0">
    <w:p w14:paraId="686DBD76" w14:textId="77777777" w:rsidR="003B0B17" w:rsidRDefault="003B0B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6DBD79" w14:textId="77777777" w:rsidR="001A7322" w:rsidRDefault="00C1573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1A7322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86DBD7A" w14:textId="77777777" w:rsidR="001A7322" w:rsidRDefault="001A732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8195121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686DBD7B" w14:textId="77777777" w:rsidR="003635FD" w:rsidRPr="003635FD" w:rsidRDefault="00C15738">
        <w:pPr>
          <w:pStyle w:val="a3"/>
          <w:jc w:val="center"/>
          <w:rPr>
            <w:sz w:val="24"/>
            <w:szCs w:val="24"/>
          </w:rPr>
        </w:pPr>
        <w:r w:rsidRPr="003635FD">
          <w:rPr>
            <w:sz w:val="24"/>
            <w:szCs w:val="24"/>
          </w:rPr>
          <w:fldChar w:fldCharType="begin"/>
        </w:r>
        <w:r w:rsidR="003635FD" w:rsidRPr="003635FD">
          <w:rPr>
            <w:sz w:val="24"/>
            <w:szCs w:val="24"/>
          </w:rPr>
          <w:instrText>PAGE   \* MERGEFORMAT</w:instrText>
        </w:r>
        <w:r w:rsidRPr="003635FD">
          <w:rPr>
            <w:sz w:val="24"/>
            <w:szCs w:val="24"/>
          </w:rPr>
          <w:fldChar w:fldCharType="separate"/>
        </w:r>
        <w:r w:rsidR="00436479">
          <w:rPr>
            <w:noProof/>
            <w:sz w:val="24"/>
            <w:szCs w:val="24"/>
          </w:rPr>
          <w:t>2</w:t>
        </w:r>
        <w:r w:rsidRPr="003635FD">
          <w:rPr>
            <w:sz w:val="24"/>
            <w:szCs w:val="24"/>
          </w:rPr>
          <w:fldChar w:fldCharType="end"/>
        </w:r>
      </w:p>
    </w:sdtContent>
  </w:sdt>
  <w:p w14:paraId="686DBD7C" w14:textId="77777777" w:rsidR="001A7322" w:rsidRPr="00DB28F0" w:rsidRDefault="001A7322" w:rsidP="00B70694">
    <w:pPr>
      <w:pStyle w:val="a3"/>
      <w:jc w:val="cent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24173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686DBD7D" w14:textId="77777777" w:rsidR="001A7322" w:rsidRPr="00DB28F0" w:rsidRDefault="00C15738" w:rsidP="00845744">
        <w:pPr>
          <w:pStyle w:val="a3"/>
          <w:jc w:val="center"/>
          <w:rPr>
            <w:sz w:val="24"/>
            <w:szCs w:val="24"/>
          </w:rPr>
        </w:pPr>
        <w:r w:rsidRPr="00DB28F0">
          <w:rPr>
            <w:noProof/>
            <w:sz w:val="24"/>
            <w:szCs w:val="24"/>
          </w:rPr>
          <w:fldChar w:fldCharType="begin"/>
        </w:r>
        <w:r w:rsidR="001A7322" w:rsidRPr="00DB28F0">
          <w:rPr>
            <w:noProof/>
            <w:sz w:val="24"/>
            <w:szCs w:val="24"/>
          </w:rPr>
          <w:instrText xml:space="preserve"> PAGE   \* MERGEFORMAT </w:instrText>
        </w:r>
        <w:r w:rsidRPr="00DB28F0">
          <w:rPr>
            <w:noProof/>
            <w:sz w:val="24"/>
            <w:szCs w:val="24"/>
          </w:rPr>
          <w:fldChar w:fldCharType="separate"/>
        </w:r>
        <w:r w:rsidR="00151177">
          <w:rPr>
            <w:noProof/>
            <w:sz w:val="24"/>
            <w:szCs w:val="24"/>
          </w:rPr>
          <w:t>2</w:t>
        </w:r>
        <w:r w:rsidRPr="00DB28F0">
          <w:rPr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6DBD7F" w14:textId="77777777" w:rsidR="001A7322" w:rsidRDefault="001A7322" w:rsidP="00B70694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3949528"/>
      <w:docPartObj>
        <w:docPartGallery w:val="Page Numbers (Top of Page)"/>
        <w:docPartUnique/>
      </w:docPartObj>
    </w:sdtPr>
    <w:sdtEndPr/>
    <w:sdtContent>
      <w:p w14:paraId="686DBD80" w14:textId="77777777" w:rsidR="001A7322" w:rsidRDefault="00436479" w:rsidP="00237E45">
        <w:pPr>
          <w:pStyle w:val="a3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F74361F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 w15:restartNumberingAfterBreak="0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 w15:restartNumberingAfterBreak="0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 w15:restartNumberingAfterBreak="0">
    <w:nsid w:val="746F105D"/>
    <w:multiLevelType w:val="hybridMultilevel"/>
    <w:tmpl w:val="E71CBC2E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autoHyphenation/>
  <w:consecutiveHyphenLimit w:val="16"/>
  <w:hyphenationZone w:val="357"/>
  <w:doNotHyphenateCaps/>
  <w:drawingGridHorizontalSpacing w:val="140"/>
  <w:displayHorizontalDrawingGridEvery w:val="2"/>
  <w:characterSpacingControl w:val="doNotCompress"/>
  <w:hdrShapeDefaults>
    <o:shapedefaults v:ext="edit" spidmax="5836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C63"/>
    <w:rsid w:val="00005166"/>
    <w:rsid w:val="0001210D"/>
    <w:rsid w:val="00016E46"/>
    <w:rsid w:val="00016FC9"/>
    <w:rsid w:val="00017489"/>
    <w:rsid w:val="000217F3"/>
    <w:rsid w:val="000232C0"/>
    <w:rsid w:val="00025DEB"/>
    <w:rsid w:val="00027A3B"/>
    <w:rsid w:val="000330AC"/>
    <w:rsid w:val="0004292D"/>
    <w:rsid w:val="00047E00"/>
    <w:rsid w:val="0005019E"/>
    <w:rsid w:val="00053345"/>
    <w:rsid w:val="000554AA"/>
    <w:rsid w:val="00056A7F"/>
    <w:rsid w:val="000729C3"/>
    <w:rsid w:val="00077235"/>
    <w:rsid w:val="0008083C"/>
    <w:rsid w:val="0009768F"/>
    <w:rsid w:val="000A15DF"/>
    <w:rsid w:val="000B284A"/>
    <w:rsid w:val="000C43C2"/>
    <w:rsid w:val="000D33AF"/>
    <w:rsid w:val="000E0D44"/>
    <w:rsid w:val="000F5DE6"/>
    <w:rsid w:val="000F6050"/>
    <w:rsid w:val="000F7F57"/>
    <w:rsid w:val="00107116"/>
    <w:rsid w:val="0011529B"/>
    <w:rsid w:val="001262B1"/>
    <w:rsid w:val="0013777E"/>
    <w:rsid w:val="00137EFD"/>
    <w:rsid w:val="00141DA3"/>
    <w:rsid w:val="00142CC1"/>
    <w:rsid w:val="00151177"/>
    <w:rsid w:val="001519A1"/>
    <w:rsid w:val="001526A8"/>
    <w:rsid w:val="00153C56"/>
    <w:rsid w:val="00156540"/>
    <w:rsid w:val="00156CA6"/>
    <w:rsid w:val="00161EC7"/>
    <w:rsid w:val="00164CB3"/>
    <w:rsid w:val="00171EB7"/>
    <w:rsid w:val="00172AFD"/>
    <w:rsid w:val="00176B81"/>
    <w:rsid w:val="00180E5D"/>
    <w:rsid w:val="00180EDF"/>
    <w:rsid w:val="00181C1B"/>
    <w:rsid w:val="00181F59"/>
    <w:rsid w:val="0018275A"/>
    <w:rsid w:val="00182D46"/>
    <w:rsid w:val="00184052"/>
    <w:rsid w:val="00184D68"/>
    <w:rsid w:val="00184FE5"/>
    <w:rsid w:val="00185B50"/>
    <w:rsid w:val="00191209"/>
    <w:rsid w:val="001918BC"/>
    <w:rsid w:val="001A33CA"/>
    <w:rsid w:val="001A494A"/>
    <w:rsid w:val="001A638D"/>
    <w:rsid w:val="001A7322"/>
    <w:rsid w:val="001A7F9F"/>
    <w:rsid w:val="001C05A9"/>
    <w:rsid w:val="001C111B"/>
    <w:rsid w:val="001C2356"/>
    <w:rsid w:val="001C3530"/>
    <w:rsid w:val="001C658F"/>
    <w:rsid w:val="001C7E55"/>
    <w:rsid w:val="001D74BA"/>
    <w:rsid w:val="001E0165"/>
    <w:rsid w:val="001E0C16"/>
    <w:rsid w:val="001E212C"/>
    <w:rsid w:val="001E4A5F"/>
    <w:rsid w:val="001E74AF"/>
    <w:rsid w:val="001E7F51"/>
    <w:rsid w:val="001F38E0"/>
    <w:rsid w:val="001F6A99"/>
    <w:rsid w:val="0020184E"/>
    <w:rsid w:val="00202E2E"/>
    <w:rsid w:val="00204D41"/>
    <w:rsid w:val="0020555F"/>
    <w:rsid w:val="002072C5"/>
    <w:rsid w:val="002161AE"/>
    <w:rsid w:val="002202B2"/>
    <w:rsid w:val="00220E9C"/>
    <w:rsid w:val="00221B45"/>
    <w:rsid w:val="0022243F"/>
    <w:rsid w:val="002306B7"/>
    <w:rsid w:val="002321AE"/>
    <w:rsid w:val="00233DC2"/>
    <w:rsid w:val="00235350"/>
    <w:rsid w:val="00237E45"/>
    <w:rsid w:val="00241F4E"/>
    <w:rsid w:val="00244C1D"/>
    <w:rsid w:val="00254248"/>
    <w:rsid w:val="00254B5B"/>
    <w:rsid w:val="00254D30"/>
    <w:rsid w:val="002556E9"/>
    <w:rsid w:val="00257AAD"/>
    <w:rsid w:val="002738CB"/>
    <w:rsid w:val="00291168"/>
    <w:rsid w:val="002916C4"/>
    <w:rsid w:val="00292169"/>
    <w:rsid w:val="002A34C7"/>
    <w:rsid w:val="002A6457"/>
    <w:rsid w:val="002A69F1"/>
    <w:rsid w:val="002B0AA5"/>
    <w:rsid w:val="002B3469"/>
    <w:rsid w:val="002B7B23"/>
    <w:rsid w:val="002C08EC"/>
    <w:rsid w:val="002C7D46"/>
    <w:rsid w:val="002D0118"/>
    <w:rsid w:val="002D0E54"/>
    <w:rsid w:val="002D1BE8"/>
    <w:rsid w:val="002D23E3"/>
    <w:rsid w:val="002D35B7"/>
    <w:rsid w:val="002E0FE6"/>
    <w:rsid w:val="002E111D"/>
    <w:rsid w:val="002F0904"/>
    <w:rsid w:val="002F146D"/>
    <w:rsid w:val="002F1CD1"/>
    <w:rsid w:val="002F2CE8"/>
    <w:rsid w:val="002F4CFE"/>
    <w:rsid w:val="002F5192"/>
    <w:rsid w:val="002F7C05"/>
    <w:rsid w:val="00300A10"/>
    <w:rsid w:val="00310379"/>
    <w:rsid w:val="003103E7"/>
    <w:rsid w:val="0031079D"/>
    <w:rsid w:val="00312786"/>
    <w:rsid w:val="00312DE8"/>
    <w:rsid w:val="003155E4"/>
    <w:rsid w:val="00321E50"/>
    <w:rsid w:val="00327285"/>
    <w:rsid w:val="003309D1"/>
    <w:rsid w:val="00332686"/>
    <w:rsid w:val="00335A13"/>
    <w:rsid w:val="00337A38"/>
    <w:rsid w:val="0034010B"/>
    <w:rsid w:val="00344A17"/>
    <w:rsid w:val="00346035"/>
    <w:rsid w:val="003506A6"/>
    <w:rsid w:val="00351DFC"/>
    <w:rsid w:val="003523A6"/>
    <w:rsid w:val="00357490"/>
    <w:rsid w:val="0036252E"/>
    <w:rsid w:val="003635FD"/>
    <w:rsid w:val="00364AB8"/>
    <w:rsid w:val="00373506"/>
    <w:rsid w:val="003757DB"/>
    <w:rsid w:val="00376DFB"/>
    <w:rsid w:val="00382895"/>
    <w:rsid w:val="00383C68"/>
    <w:rsid w:val="00384915"/>
    <w:rsid w:val="00386343"/>
    <w:rsid w:val="00386BE1"/>
    <w:rsid w:val="003957D0"/>
    <w:rsid w:val="003A0AF3"/>
    <w:rsid w:val="003A5F2A"/>
    <w:rsid w:val="003B050E"/>
    <w:rsid w:val="003B0B17"/>
    <w:rsid w:val="003B0D37"/>
    <w:rsid w:val="003B1792"/>
    <w:rsid w:val="003B36AA"/>
    <w:rsid w:val="003B383B"/>
    <w:rsid w:val="003B45C0"/>
    <w:rsid w:val="003B6EF4"/>
    <w:rsid w:val="003B7DD9"/>
    <w:rsid w:val="003C1D1D"/>
    <w:rsid w:val="003C4E7F"/>
    <w:rsid w:val="003D3487"/>
    <w:rsid w:val="003D45D8"/>
    <w:rsid w:val="003E5094"/>
    <w:rsid w:val="003F336F"/>
    <w:rsid w:val="003F5206"/>
    <w:rsid w:val="003F55C7"/>
    <w:rsid w:val="003F706D"/>
    <w:rsid w:val="003F73D9"/>
    <w:rsid w:val="00411F55"/>
    <w:rsid w:val="00414573"/>
    <w:rsid w:val="004145FD"/>
    <w:rsid w:val="00416524"/>
    <w:rsid w:val="004215BD"/>
    <w:rsid w:val="004223C4"/>
    <w:rsid w:val="00422819"/>
    <w:rsid w:val="00433E7A"/>
    <w:rsid w:val="00436479"/>
    <w:rsid w:val="004369AC"/>
    <w:rsid w:val="0043742C"/>
    <w:rsid w:val="004376B1"/>
    <w:rsid w:val="004408BF"/>
    <w:rsid w:val="00441894"/>
    <w:rsid w:val="004427E6"/>
    <w:rsid w:val="0044740E"/>
    <w:rsid w:val="0045080B"/>
    <w:rsid w:val="00454DDD"/>
    <w:rsid w:val="00456933"/>
    <w:rsid w:val="0046149F"/>
    <w:rsid w:val="004617C9"/>
    <w:rsid w:val="004651C3"/>
    <w:rsid w:val="00466439"/>
    <w:rsid w:val="00470164"/>
    <w:rsid w:val="0047036B"/>
    <w:rsid w:val="00472038"/>
    <w:rsid w:val="00475052"/>
    <w:rsid w:val="0047527F"/>
    <w:rsid w:val="00484B96"/>
    <w:rsid w:val="00490507"/>
    <w:rsid w:val="00490CAA"/>
    <w:rsid w:val="004942EA"/>
    <w:rsid w:val="004A1106"/>
    <w:rsid w:val="004A11AA"/>
    <w:rsid w:val="004A1D6F"/>
    <w:rsid w:val="004B2BD5"/>
    <w:rsid w:val="004B3627"/>
    <w:rsid w:val="004B3760"/>
    <w:rsid w:val="004B4FD0"/>
    <w:rsid w:val="004B7F1A"/>
    <w:rsid w:val="004C2AA0"/>
    <w:rsid w:val="004C3F5C"/>
    <w:rsid w:val="004C435F"/>
    <w:rsid w:val="004D1A56"/>
    <w:rsid w:val="004D6FA1"/>
    <w:rsid w:val="004E077D"/>
    <w:rsid w:val="004E0BFE"/>
    <w:rsid w:val="004E2874"/>
    <w:rsid w:val="004E381D"/>
    <w:rsid w:val="004E5964"/>
    <w:rsid w:val="004E754E"/>
    <w:rsid w:val="004F115F"/>
    <w:rsid w:val="004F1BC4"/>
    <w:rsid w:val="004F1C7C"/>
    <w:rsid w:val="004F573C"/>
    <w:rsid w:val="004F5AFC"/>
    <w:rsid w:val="005162C8"/>
    <w:rsid w:val="0053024B"/>
    <w:rsid w:val="00533D17"/>
    <w:rsid w:val="005376CE"/>
    <w:rsid w:val="0054166F"/>
    <w:rsid w:val="00541B77"/>
    <w:rsid w:val="005436A1"/>
    <w:rsid w:val="005464F8"/>
    <w:rsid w:val="00546BC6"/>
    <w:rsid w:val="00552B1D"/>
    <w:rsid w:val="0055302D"/>
    <w:rsid w:val="00556B71"/>
    <w:rsid w:val="00560815"/>
    <w:rsid w:val="005655F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A0D31"/>
    <w:rsid w:val="005A2335"/>
    <w:rsid w:val="005A3E69"/>
    <w:rsid w:val="005A4986"/>
    <w:rsid w:val="005A4A3A"/>
    <w:rsid w:val="005A6A9E"/>
    <w:rsid w:val="005B4411"/>
    <w:rsid w:val="005B5836"/>
    <w:rsid w:val="005B5EC3"/>
    <w:rsid w:val="005C1AF7"/>
    <w:rsid w:val="005C2C16"/>
    <w:rsid w:val="005C3924"/>
    <w:rsid w:val="005C42D3"/>
    <w:rsid w:val="005C76FB"/>
    <w:rsid w:val="005D3364"/>
    <w:rsid w:val="005D7B45"/>
    <w:rsid w:val="005E576A"/>
    <w:rsid w:val="005E5BA4"/>
    <w:rsid w:val="005F20CF"/>
    <w:rsid w:val="005F2A05"/>
    <w:rsid w:val="005F5263"/>
    <w:rsid w:val="005F79A9"/>
    <w:rsid w:val="00600E34"/>
    <w:rsid w:val="00602648"/>
    <w:rsid w:val="00602C17"/>
    <w:rsid w:val="00605617"/>
    <w:rsid w:val="00605A17"/>
    <w:rsid w:val="00611C35"/>
    <w:rsid w:val="00615533"/>
    <w:rsid w:val="00630136"/>
    <w:rsid w:val="0063226A"/>
    <w:rsid w:val="00633F44"/>
    <w:rsid w:val="0064279F"/>
    <w:rsid w:val="00642F33"/>
    <w:rsid w:val="00645E35"/>
    <w:rsid w:val="00647D94"/>
    <w:rsid w:val="0065166C"/>
    <w:rsid w:val="006519EA"/>
    <w:rsid w:val="00652C26"/>
    <w:rsid w:val="00652ECC"/>
    <w:rsid w:val="00660CC9"/>
    <w:rsid w:val="006653C4"/>
    <w:rsid w:val="00681246"/>
    <w:rsid w:val="00683C39"/>
    <w:rsid w:val="006846E4"/>
    <w:rsid w:val="00686B5E"/>
    <w:rsid w:val="00693F63"/>
    <w:rsid w:val="0069487F"/>
    <w:rsid w:val="006966B2"/>
    <w:rsid w:val="006A10AC"/>
    <w:rsid w:val="006A49DC"/>
    <w:rsid w:val="006A6A5A"/>
    <w:rsid w:val="006B0A6B"/>
    <w:rsid w:val="006B31F4"/>
    <w:rsid w:val="006B51A0"/>
    <w:rsid w:val="006C0851"/>
    <w:rsid w:val="006C2BE2"/>
    <w:rsid w:val="006C4B53"/>
    <w:rsid w:val="006C77D2"/>
    <w:rsid w:val="006D1208"/>
    <w:rsid w:val="006D2852"/>
    <w:rsid w:val="006E02FD"/>
    <w:rsid w:val="006E075C"/>
    <w:rsid w:val="006E28C3"/>
    <w:rsid w:val="006F2285"/>
    <w:rsid w:val="006F4573"/>
    <w:rsid w:val="006F4D6C"/>
    <w:rsid w:val="006F7E0D"/>
    <w:rsid w:val="007036DB"/>
    <w:rsid w:val="00703E63"/>
    <w:rsid w:val="0071270B"/>
    <w:rsid w:val="00716FDF"/>
    <w:rsid w:val="0071797E"/>
    <w:rsid w:val="00721A64"/>
    <w:rsid w:val="00730857"/>
    <w:rsid w:val="007315B1"/>
    <w:rsid w:val="00731C5C"/>
    <w:rsid w:val="00737317"/>
    <w:rsid w:val="00750983"/>
    <w:rsid w:val="007555F0"/>
    <w:rsid w:val="007561AD"/>
    <w:rsid w:val="00762712"/>
    <w:rsid w:val="00765714"/>
    <w:rsid w:val="00766844"/>
    <w:rsid w:val="00770256"/>
    <w:rsid w:val="0078038B"/>
    <w:rsid w:val="007827C9"/>
    <w:rsid w:val="00783B4A"/>
    <w:rsid w:val="007859B1"/>
    <w:rsid w:val="007866E4"/>
    <w:rsid w:val="007926C3"/>
    <w:rsid w:val="00794B38"/>
    <w:rsid w:val="007A2682"/>
    <w:rsid w:val="007A33C3"/>
    <w:rsid w:val="007A55BE"/>
    <w:rsid w:val="007B1217"/>
    <w:rsid w:val="007B18F1"/>
    <w:rsid w:val="007B4F04"/>
    <w:rsid w:val="007B6BA6"/>
    <w:rsid w:val="007C5E42"/>
    <w:rsid w:val="007C6999"/>
    <w:rsid w:val="007D179C"/>
    <w:rsid w:val="007D2F73"/>
    <w:rsid w:val="007D49C3"/>
    <w:rsid w:val="007E1018"/>
    <w:rsid w:val="007E233B"/>
    <w:rsid w:val="007E36BF"/>
    <w:rsid w:val="007E55AC"/>
    <w:rsid w:val="007E564E"/>
    <w:rsid w:val="007F1C18"/>
    <w:rsid w:val="007F7673"/>
    <w:rsid w:val="00802835"/>
    <w:rsid w:val="0081046E"/>
    <w:rsid w:val="00815931"/>
    <w:rsid w:val="00822E76"/>
    <w:rsid w:val="008255F3"/>
    <w:rsid w:val="00827C35"/>
    <w:rsid w:val="00831871"/>
    <w:rsid w:val="008324B7"/>
    <w:rsid w:val="008344F1"/>
    <w:rsid w:val="0083450B"/>
    <w:rsid w:val="008358D3"/>
    <w:rsid w:val="00837EB4"/>
    <w:rsid w:val="0084381C"/>
    <w:rsid w:val="0084496E"/>
    <w:rsid w:val="00845744"/>
    <w:rsid w:val="00853D73"/>
    <w:rsid w:val="0085484C"/>
    <w:rsid w:val="00854DEA"/>
    <w:rsid w:val="00856E9C"/>
    <w:rsid w:val="00860354"/>
    <w:rsid w:val="00862782"/>
    <w:rsid w:val="00866484"/>
    <w:rsid w:val="0086652C"/>
    <w:rsid w:val="0086781D"/>
    <w:rsid w:val="00870EF2"/>
    <w:rsid w:val="00872CEE"/>
    <w:rsid w:val="008760F4"/>
    <w:rsid w:val="008824F8"/>
    <w:rsid w:val="00882F54"/>
    <w:rsid w:val="0088665A"/>
    <w:rsid w:val="00892F31"/>
    <w:rsid w:val="00893B1E"/>
    <w:rsid w:val="00893D8A"/>
    <w:rsid w:val="00896385"/>
    <w:rsid w:val="0089781F"/>
    <w:rsid w:val="00897B25"/>
    <w:rsid w:val="008A5FDE"/>
    <w:rsid w:val="008A711F"/>
    <w:rsid w:val="008B5E04"/>
    <w:rsid w:val="008D0C53"/>
    <w:rsid w:val="008D1473"/>
    <w:rsid w:val="008D4468"/>
    <w:rsid w:val="008D637A"/>
    <w:rsid w:val="008E13C7"/>
    <w:rsid w:val="008E277A"/>
    <w:rsid w:val="008E71BA"/>
    <w:rsid w:val="008F0EA0"/>
    <w:rsid w:val="008F0F8E"/>
    <w:rsid w:val="008F1B90"/>
    <w:rsid w:val="008F34CE"/>
    <w:rsid w:val="00904B7D"/>
    <w:rsid w:val="00911EE4"/>
    <w:rsid w:val="009164A4"/>
    <w:rsid w:val="0092312C"/>
    <w:rsid w:val="00930A02"/>
    <w:rsid w:val="009311B8"/>
    <w:rsid w:val="009317FD"/>
    <w:rsid w:val="00943FBF"/>
    <w:rsid w:val="009451BA"/>
    <w:rsid w:val="009506EA"/>
    <w:rsid w:val="00950944"/>
    <w:rsid w:val="009557E1"/>
    <w:rsid w:val="00964721"/>
    <w:rsid w:val="00965992"/>
    <w:rsid w:val="00965E89"/>
    <w:rsid w:val="00967D3C"/>
    <w:rsid w:val="00973D93"/>
    <w:rsid w:val="00975802"/>
    <w:rsid w:val="00981CFA"/>
    <w:rsid w:val="0098270B"/>
    <w:rsid w:val="0098323D"/>
    <w:rsid w:val="0098466B"/>
    <w:rsid w:val="00985729"/>
    <w:rsid w:val="009920E3"/>
    <w:rsid w:val="00995B8F"/>
    <w:rsid w:val="009970B2"/>
    <w:rsid w:val="009A473B"/>
    <w:rsid w:val="009A5E1B"/>
    <w:rsid w:val="009B0C77"/>
    <w:rsid w:val="009B26B5"/>
    <w:rsid w:val="009B7809"/>
    <w:rsid w:val="009C301E"/>
    <w:rsid w:val="009C59B0"/>
    <w:rsid w:val="009C6549"/>
    <w:rsid w:val="009C6691"/>
    <w:rsid w:val="009C6731"/>
    <w:rsid w:val="009D1587"/>
    <w:rsid w:val="009E2991"/>
    <w:rsid w:val="009E6257"/>
    <w:rsid w:val="009F4C93"/>
    <w:rsid w:val="00A012C6"/>
    <w:rsid w:val="00A0433A"/>
    <w:rsid w:val="00A04771"/>
    <w:rsid w:val="00A06D8F"/>
    <w:rsid w:val="00A11D7A"/>
    <w:rsid w:val="00A1682A"/>
    <w:rsid w:val="00A206B2"/>
    <w:rsid w:val="00A2236E"/>
    <w:rsid w:val="00A239BC"/>
    <w:rsid w:val="00A32585"/>
    <w:rsid w:val="00A40448"/>
    <w:rsid w:val="00A425CE"/>
    <w:rsid w:val="00A42CC1"/>
    <w:rsid w:val="00A44012"/>
    <w:rsid w:val="00A44DE2"/>
    <w:rsid w:val="00A55CCB"/>
    <w:rsid w:val="00A57586"/>
    <w:rsid w:val="00A61A43"/>
    <w:rsid w:val="00A62C18"/>
    <w:rsid w:val="00A65524"/>
    <w:rsid w:val="00A66E65"/>
    <w:rsid w:val="00A800CD"/>
    <w:rsid w:val="00A8344B"/>
    <w:rsid w:val="00A86BDA"/>
    <w:rsid w:val="00A923FE"/>
    <w:rsid w:val="00A92470"/>
    <w:rsid w:val="00A92F8D"/>
    <w:rsid w:val="00A953B5"/>
    <w:rsid w:val="00A9599D"/>
    <w:rsid w:val="00A96DDA"/>
    <w:rsid w:val="00A97120"/>
    <w:rsid w:val="00A973B0"/>
    <w:rsid w:val="00AA23A0"/>
    <w:rsid w:val="00AB417C"/>
    <w:rsid w:val="00AB4CCF"/>
    <w:rsid w:val="00AB6374"/>
    <w:rsid w:val="00AB6542"/>
    <w:rsid w:val="00AB72DB"/>
    <w:rsid w:val="00AC3C2A"/>
    <w:rsid w:val="00AC55A8"/>
    <w:rsid w:val="00AD0159"/>
    <w:rsid w:val="00AD1B0F"/>
    <w:rsid w:val="00AD3553"/>
    <w:rsid w:val="00AD3AFD"/>
    <w:rsid w:val="00AE4FAE"/>
    <w:rsid w:val="00AE7211"/>
    <w:rsid w:val="00AF4234"/>
    <w:rsid w:val="00AF5AC8"/>
    <w:rsid w:val="00AF6658"/>
    <w:rsid w:val="00B015DD"/>
    <w:rsid w:val="00B02A5B"/>
    <w:rsid w:val="00B044B6"/>
    <w:rsid w:val="00B05B84"/>
    <w:rsid w:val="00B072FB"/>
    <w:rsid w:val="00B07595"/>
    <w:rsid w:val="00B170BA"/>
    <w:rsid w:val="00B25330"/>
    <w:rsid w:val="00B26050"/>
    <w:rsid w:val="00B32205"/>
    <w:rsid w:val="00B35019"/>
    <w:rsid w:val="00B42276"/>
    <w:rsid w:val="00B4359A"/>
    <w:rsid w:val="00B4471C"/>
    <w:rsid w:val="00B528F0"/>
    <w:rsid w:val="00B55962"/>
    <w:rsid w:val="00B55E29"/>
    <w:rsid w:val="00B56293"/>
    <w:rsid w:val="00B63395"/>
    <w:rsid w:val="00B672C9"/>
    <w:rsid w:val="00B70694"/>
    <w:rsid w:val="00B7381E"/>
    <w:rsid w:val="00B75BDF"/>
    <w:rsid w:val="00B7769F"/>
    <w:rsid w:val="00B8037C"/>
    <w:rsid w:val="00B809F6"/>
    <w:rsid w:val="00B84E3C"/>
    <w:rsid w:val="00B8756B"/>
    <w:rsid w:val="00B92AC6"/>
    <w:rsid w:val="00B9337B"/>
    <w:rsid w:val="00B9385F"/>
    <w:rsid w:val="00B96CD2"/>
    <w:rsid w:val="00BB44C3"/>
    <w:rsid w:val="00BB6259"/>
    <w:rsid w:val="00BB68E6"/>
    <w:rsid w:val="00BC2BE6"/>
    <w:rsid w:val="00BC2CEF"/>
    <w:rsid w:val="00BD4DB8"/>
    <w:rsid w:val="00BD5FA6"/>
    <w:rsid w:val="00BD64D0"/>
    <w:rsid w:val="00BD7A1C"/>
    <w:rsid w:val="00BE0846"/>
    <w:rsid w:val="00BE0E1E"/>
    <w:rsid w:val="00BE4213"/>
    <w:rsid w:val="00BE5EDA"/>
    <w:rsid w:val="00BF0854"/>
    <w:rsid w:val="00BF18D0"/>
    <w:rsid w:val="00BF2AEF"/>
    <w:rsid w:val="00BF4ACC"/>
    <w:rsid w:val="00BF5A0D"/>
    <w:rsid w:val="00BF7588"/>
    <w:rsid w:val="00C056A1"/>
    <w:rsid w:val="00C1081D"/>
    <w:rsid w:val="00C12116"/>
    <w:rsid w:val="00C132A6"/>
    <w:rsid w:val="00C15738"/>
    <w:rsid w:val="00C201A0"/>
    <w:rsid w:val="00C20E99"/>
    <w:rsid w:val="00C2178D"/>
    <w:rsid w:val="00C24ED7"/>
    <w:rsid w:val="00C3114B"/>
    <w:rsid w:val="00C35675"/>
    <w:rsid w:val="00C356AD"/>
    <w:rsid w:val="00C356AF"/>
    <w:rsid w:val="00C35B8F"/>
    <w:rsid w:val="00C365F1"/>
    <w:rsid w:val="00C368F4"/>
    <w:rsid w:val="00C417BC"/>
    <w:rsid w:val="00C42C2F"/>
    <w:rsid w:val="00C44706"/>
    <w:rsid w:val="00C45EF6"/>
    <w:rsid w:val="00C47D50"/>
    <w:rsid w:val="00C5058B"/>
    <w:rsid w:val="00C50D4E"/>
    <w:rsid w:val="00C55E7C"/>
    <w:rsid w:val="00C60A78"/>
    <w:rsid w:val="00C62BDE"/>
    <w:rsid w:val="00C63A60"/>
    <w:rsid w:val="00C6500A"/>
    <w:rsid w:val="00C65EE7"/>
    <w:rsid w:val="00C67354"/>
    <w:rsid w:val="00C738E9"/>
    <w:rsid w:val="00C74308"/>
    <w:rsid w:val="00C77812"/>
    <w:rsid w:val="00C86125"/>
    <w:rsid w:val="00C878BC"/>
    <w:rsid w:val="00C9379D"/>
    <w:rsid w:val="00C957C1"/>
    <w:rsid w:val="00CA502A"/>
    <w:rsid w:val="00CA61F5"/>
    <w:rsid w:val="00CA6E75"/>
    <w:rsid w:val="00CA73A6"/>
    <w:rsid w:val="00CB2A3F"/>
    <w:rsid w:val="00CB3848"/>
    <w:rsid w:val="00CB4C8E"/>
    <w:rsid w:val="00CB5964"/>
    <w:rsid w:val="00CC01CC"/>
    <w:rsid w:val="00CD072F"/>
    <w:rsid w:val="00CD367B"/>
    <w:rsid w:val="00CD6BD1"/>
    <w:rsid w:val="00CD7D34"/>
    <w:rsid w:val="00CD7E9F"/>
    <w:rsid w:val="00CE2B7C"/>
    <w:rsid w:val="00CE2E86"/>
    <w:rsid w:val="00CE3B42"/>
    <w:rsid w:val="00CE4618"/>
    <w:rsid w:val="00CF0B29"/>
    <w:rsid w:val="00CF4C5D"/>
    <w:rsid w:val="00CF52AD"/>
    <w:rsid w:val="00D03206"/>
    <w:rsid w:val="00D11E7A"/>
    <w:rsid w:val="00D17DC8"/>
    <w:rsid w:val="00D20E25"/>
    <w:rsid w:val="00D231F4"/>
    <w:rsid w:val="00D2717F"/>
    <w:rsid w:val="00D31FF9"/>
    <w:rsid w:val="00D351BD"/>
    <w:rsid w:val="00D3763B"/>
    <w:rsid w:val="00D41CF2"/>
    <w:rsid w:val="00D47847"/>
    <w:rsid w:val="00D50222"/>
    <w:rsid w:val="00D53C34"/>
    <w:rsid w:val="00D549E3"/>
    <w:rsid w:val="00D56061"/>
    <w:rsid w:val="00D56E70"/>
    <w:rsid w:val="00D63C47"/>
    <w:rsid w:val="00D66B80"/>
    <w:rsid w:val="00D67121"/>
    <w:rsid w:val="00D726CE"/>
    <w:rsid w:val="00D74B44"/>
    <w:rsid w:val="00D80D99"/>
    <w:rsid w:val="00D821A4"/>
    <w:rsid w:val="00D831AE"/>
    <w:rsid w:val="00D8644F"/>
    <w:rsid w:val="00D913BB"/>
    <w:rsid w:val="00D97398"/>
    <w:rsid w:val="00DA68B3"/>
    <w:rsid w:val="00DA6CCF"/>
    <w:rsid w:val="00DA6DCA"/>
    <w:rsid w:val="00DB28F0"/>
    <w:rsid w:val="00DC2376"/>
    <w:rsid w:val="00DC3F35"/>
    <w:rsid w:val="00DC6B2C"/>
    <w:rsid w:val="00DD1F1F"/>
    <w:rsid w:val="00DD2BF9"/>
    <w:rsid w:val="00DD5C40"/>
    <w:rsid w:val="00DE1D82"/>
    <w:rsid w:val="00DF183D"/>
    <w:rsid w:val="00DF2982"/>
    <w:rsid w:val="00DF4DAF"/>
    <w:rsid w:val="00DF52DC"/>
    <w:rsid w:val="00DF5763"/>
    <w:rsid w:val="00E014F4"/>
    <w:rsid w:val="00E05C12"/>
    <w:rsid w:val="00E061D9"/>
    <w:rsid w:val="00E06403"/>
    <w:rsid w:val="00E11D4A"/>
    <w:rsid w:val="00E134E0"/>
    <w:rsid w:val="00E148F1"/>
    <w:rsid w:val="00E249E0"/>
    <w:rsid w:val="00E25674"/>
    <w:rsid w:val="00E273FD"/>
    <w:rsid w:val="00E30CC6"/>
    <w:rsid w:val="00E335F4"/>
    <w:rsid w:val="00E33B90"/>
    <w:rsid w:val="00E34FE7"/>
    <w:rsid w:val="00E461C5"/>
    <w:rsid w:val="00E46743"/>
    <w:rsid w:val="00E53C03"/>
    <w:rsid w:val="00E664C6"/>
    <w:rsid w:val="00E71048"/>
    <w:rsid w:val="00E71845"/>
    <w:rsid w:val="00E71B1E"/>
    <w:rsid w:val="00E8197D"/>
    <w:rsid w:val="00E83F15"/>
    <w:rsid w:val="00E95A55"/>
    <w:rsid w:val="00E975E8"/>
    <w:rsid w:val="00EA0310"/>
    <w:rsid w:val="00EA2507"/>
    <w:rsid w:val="00EA3A4E"/>
    <w:rsid w:val="00EA6983"/>
    <w:rsid w:val="00EB0D53"/>
    <w:rsid w:val="00EB129E"/>
    <w:rsid w:val="00EB1A2D"/>
    <w:rsid w:val="00EB2C63"/>
    <w:rsid w:val="00EB6B4B"/>
    <w:rsid w:val="00EB74F8"/>
    <w:rsid w:val="00EC2864"/>
    <w:rsid w:val="00EC2DA4"/>
    <w:rsid w:val="00EC4394"/>
    <w:rsid w:val="00EC43A8"/>
    <w:rsid w:val="00ED2EEB"/>
    <w:rsid w:val="00ED33D6"/>
    <w:rsid w:val="00ED6AB8"/>
    <w:rsid w:val="00ED6D02"/>
    <w:rsid w:val="00EE390D"/>
    <w:rsid w:val="00EE460A"/>
    <w:rsid w:val="00EE4EB0"/>
    <w:rsid w:val="00EE7601"/>
    <w:rsid w:val="00EF1A53"/>
    <w:rsid w:val="00EF6676"/>
    <w:rsid w:val="00F01E89"/>
    <w:rsid w:val="00F028CA"/>
    <w:rsid w:val="00F0306F"/>
    <w:rsid w:val="00F06F01"/>
    <w:rsid w:val="00F071EE"/>
    <w:rsid w:val="00F139A3"/>
    <w:rsid w:val="00F14AC0"/>
    <w:rsid w:val="00F15DEA"/>
    <w:rsid w:val="00F167D6"/>
    <w:rsid w:val="00F21CC1"/>
    <w:rsid w:val="00F2223C"/>
    <w:rsid w:val="00F257AE"/>
    <w:rsid w:val="00F26E75"/>
    <w:rsid w:val="00F275CE"/>
    <w:rsid w:val="00F300DC"/>
    <w:rsid w:val="00F30E8C"/>
    <w:rsid w:val="00F41512"/>
    <w:rsid w:val="00F41966"/>
    <w:rsid w:val="00F426C3"/>
    <w:rsid w:val="00F47F55"/>
    <w:rsid w:val="00F5357B"/>
    <w:rsid w:val="00F5538C"/>
    <w:rsid w:val="00F55429"/>
    <w:rsid w:val="00F72D86"/>
    <w:rsid w:val="00F73886"/>
    <w:rsid w:val="00F73F7A"/>
    <w:rsid w:val="00F85DAC"/>
    <w:rsid w:val="00F866B4"/>
    <w:rsid w:val="00F8721C"/>
    <w:rsid w:val="00F87C01"/>
    <w:rsid w:val="00F94259"/>
    <w:rsid w:val="00F96083"/>
    <w:rsid w:val="00F96132"/>
    <w:rsid w:val="00F962D7"/>
    <w:rsid w:val="00F96430"/>
    <w:rsid w:val="00FA7752"/>
    <w:rsid w:val="00FB1766"/>
    <w:rsid w:val="00FB2651"/>
    <w:rsid w:val="00FB2CA2"/>
    <w:rsid w:val="00FB54F3"/>
    <w:rsid w:val="00FD7C20"/>
    <w:rsid w:val="00FE661E"/>
    <w:rsid w:val="00FE693F"/>
    <w:rsid w:val="00FE7CA7"/>
    <w:rsid w:val="00FF0D59"/>
    <w:rsid w:val="00FF1A7A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/>
    <o:shapelayout v:ext="edit">
      <o:idmap v:ext="edit" data="1"/>
    </o:shapelayout>
  </w:shapeDefaults>
  <w:decimalSymbol w:val=","/>
  <w:listSeparator w:val=";"/>
  <w14:docId w14:val="686DBCC4"/>
  <w15:docId w15:val="{9B2AE41D-8006-4EF6-8B36-3911AB97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iPriority="9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CC01CC"/>
    <w:pPr>
      <w:ind w:left="720"/>
      <w:contextualSpacing/>
    </w:pPr>
  </w:style>
  <w:style w:type="paragraph" w:styleId="af2">
    <w:name w:val="footnote text"/>
    <w:basedOn w:val="a"/>
    <w:link w:val="af3"/>
    <w:rsid w:val="00DF52DC"/>
    <w:pPr>
      <w:widowControl/>
    </w:pPr>
    <w:rPr>
      <w:sz w:val="20"/>
      <w:lang w:eastAsia="ar-SA"/>
    </w:rPr>
  </w:style>
  <w:style w:type="character" w:customStyle="1" w:styleId="af3">
    <w:name w:val="Текст сноски Знак"/>
    <w:basedOn w:val="a0"/>
    <w:link w:val="af2"/>
    <w:rsid w:val="00DF52DC"/>
    <w:rPr>
      <w:lang w:eastAsia="ar-SA"/>
    </w:rPr>
  </w:style>
  <w:style w:type="character" w:styleId="af4">
    <w:name w:val="footnote reference"/>
    <w:basedOn w:val="a0"/>
    <w:rsid w:val="00DF52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213DE-5EEB-4B4D-8FF5-8F5D728D0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2145</Words>
  <Characters>12230</Characters>
  <Application>Microsoft Office Word</Application>
  <DocSecurity>4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14347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Томчик Наталья Сергеевна</cp:lastModifiedBy>
  <cp:revision>2</cp:revision>
  <cp:lastPrinted>2019-10-18T04:25:00Z</cp:lastPrinted>
  <dcterms:created xsi:type="dcterms:W3CDTF">2019-10-23T10:36:00Z</dcterms:created>
  <dcterms:modified xsi:type="dcterms:W3CDTF">2019-10-23T10:36:00Z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